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5F19">
      <w:pPr>
        <w:spacing w:before="81" w:line="218" w:lineRule="auto"/>
        <w:ind w:left="2796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9"/>
          <w:sz w:val="25"/>
          <w:szCs w:val="25"/>
        </w:rPr>
        <w:t>询价清单及技术服务要求</w:t>
      </w:r>
    </w:p>
    <w:p w14:paraId="788B59B5">
      <w:pPr>
        <w:spacing w:before="118" w:line="183" w:lineRule="auto"/>
        <w:ind w:left="7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一、采购清单、技术参数及要求</w:t>
      </w:r>
    </w:p>
    <w:tbl>
      <w:tblPr>
        <w:tblStyle w:val="6"/>
        <w:tblW w:w="8141" w:type="dxa"/>
        <w:tblInd w:w="3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749"/>
        <w:gridCol w:w="939"/>
        <w:gridCol w:w="4790"/>
      </w:tblGrid>
      <w:tr w14:paraId="0DF26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24" w:type="dxa"/>
            <w:vAlign w:val="center"/>
          </w:tcPr>
          <w:p w14:paraId="60763631">
            <w:pPr>
              <w:pStyle w:val="7"/>
              <w:spacing w:before="9" w:line="238" w:lineRule="auto"/>
              <w:ind w:left="364" w:right="164" w:hanging="180"/>
              <w:jc w:val="center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采购</w:t>
            </w:r>
          </w:p>
          <w:p w14:paraId="6D9B8C2F">
            <w:pPr>
              <w:pStyle w:val="7"/>
              <w:spacing w:before="9" w:line="238" w:lineRule="auto"/>
              <w:ind w:left="364" w:right="164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>内</w:t>
            </w:r>
            <w:r>
              <w:rPr>
                <w:sz w:val="18"/>
                <w:szCs w:val="18"/>
              </w:rPr>
              <w:t>容</w:t>
            </w:r>
          </w:p>
        </w:tc>
        <w:tc>
          <w:tcPr>
            <w:tcW w:w="739" w:type="dxa"/>
            <w:vAlign w:val="center"/>
          </w:tcPr>
          <w:p w14:paraId="3A5B93AC">
            <w:pPr>
              <w:pStyle w:val="7"/>
              <w:spacing w:before="11"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是否</w:t>
            </w:r>
          </w:p>
          <w:p w14:paraId="0C57FDEC">
            <w:pPr>
              <w:pStyle w:val="7"/>
              <w:spacing w:before="50" w:line="202" w:lineRule="auto"/>
              <w:jc w:val="center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进口</w:t>
            </w:r>
          </w:p>
        </w:tc>
        <w:tc>
          <w:tcPr>
            <w:tcW w:w="749" w:type="dxa"/>
            <w:vAlign w:val="center"/>
          </w:tcPr>
          <w:p w14:paraId="7DC84ABD">
            <w:pPr>
              <w:pStyle w:val="7"/>
              <w:spacing w:before="11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数量</w:t>
            </w:r>
          </w:p>
        </w:tc>
        <w:tc>
          <w:tcPr>
            <w:tcW w:w="939" w:type="dxa"/>
            <w:vAlign w:val="center"/>
          </w:tcPr>
          <w:p w14:paraId="6925D3F3">
            <w:pPr>
              <w:pStyle w:val="7"/>
              <w:spacing w:before="11"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计量单</w:t>
            </w:r>
            <w:r>
              <w:rPr>
                <w:sz w:val="18"/>
                <w:szCs w:val="18"/>
              </w:rPr>
              <w:t>位</w:t>
            </w:r>
          </w:p>
        </w:tc>
        <w:tc>
          <w:tcPr>
            <w:tcW w:w="4790" w:type="dxa"/>
            <w:vAlign w:val="center"/>
          </w:tcPr>
          <w:p w14:paraId="279D591B">
            <w:pPr>
              <w:pStyle w:val="7"/>
              <w:spacing w:before="31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主要参数</w:t>
            </w:r>
          </w:p>
        </w:tc>
      </w:tr>
      <w:tr w14:paraId="4261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24" w:type="dxa"/>
            <w:vAlign w:val="center"/>
          </w:tcPr>
          <w:p w14:paraId="0F8D1335">
            <w:pPr>
              <w:pStyle w:val="7"/>
              <w:spacing w:before="59" w:line="219" w:lineRule="auto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胶鞋</w:t>
            </w:r>
          </w:p>
        </w:tc>
        <w:tc>
          <w:tcPr>
            <w:tcW w:w="739" w:type="dxa"/>
            <w:vAlign w:val="center"/>
          </w:tcPr>
          <w:p w14:paraId="51326CB6">
            <w:pPr>
              <w:pStyle w:val="7"/>
              <w:spacing w:before="58" w:line="2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15D2269A">
            <w:pPr>
              <w:pStyle w:val="7"/>
              <w:spacing w:before="59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39" w:type="dxa"/>
            <w:vAlign w:val="center"/>
          </w:tcPr>
          <w:p w14:paraId="307CD530">
            <w:pPr>
              <w:pStyle w:val="7"/>
              <w:spacing w:before="59" w:line="22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</w:t>
            </w:r>
          </w:p>
        </w:tc>
        <w:tc>
          <w:tcPr>
            <w:tcW w:w="4790" w:type="dxa"/>
            <w:vAlign w:val="center"/>
          </w:tcPr>
          <w:p w14:paraId="226DC195">
            <w:pPr>
              <w:pStyle w:val="7"/>
              <w:spacing w:before="36" w:line="219" w:lineRule="auto"/>
              <w:jc w:val="both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材质</w:t>
            </w:r>
            <w:r>
              <w:rPr>
                <w:spacing w:val="-11"/>
                <w:sz w:val="18"/>
                <w:szCs w:val="18"/>
              </w:rPr>
              <w:t>：鞋面为橡胶，鞋底为耐磨橡胶，防滑耐</w:t>
            </w:r>
            <w:r>
              <w:rPr>
                <w:spacing w:val="-9"/>
                <w:sz w:val="18"/>
                <w:szCs w:val="18"/>
              </w:rPr>
              <w:t>折</w:t>
            </w:r>
          </w:p>
          <w:p w14:paraId="1C918188">
            <w:pPr>
              <w:pStyle w:val="7"/>
              <w:spacing w:before="66" w:line="219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尺码：覆盖常用码数，尺码标准、合脚舒适</w:t>
            </w:r>
          </w:p>
          <w:p w14:paraId="317A6E23">
            <w:pPr>
              <w:pStyle w:val="7"/>
              <w:spacing w:before="7" w:line="219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功能：防滑、防水、耐磨，适合日常作业穿着</w:t>
            </w:r>
          </w:p>
          <w:p w14:paraId="42507486">
            <w:pPr>
              <w:pStyle w:val="7"/>
              <w:spacing w:before="55" w:line="197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质量：符合国家相关产品标准</w:t>
            </w:r>
          </w:p>
        </w:tc>
      </w:tr>
      <w:tr w14:paraId="4F860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24" w:type="dxa"/>
            <w:vAlign w:val="center"/>
          </w:tcPr>
          <w:p w14:paraId="058CE12D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胶手套</w:t>
            </w:r>
          </w:p>
        </w:tc>
        <w:tc>
          <w:tcPr>
            <w:tcW w:w="739" w:type="dxa"/>
            <w:vAlign w:val="center"/>
          </w:tcPr>
          <w:p w14:paraId="5FCFC865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02DA6826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39" w:type="dxa"/>
            <w:vAlign w:val="center"/>
          </w:tcPr>
          <w:p w14:paraId="4A23CC3C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包</w:t>
            </w:r>
          </w:p>
        </w:tc>
        <w:tc>
          <w:tcPr>
            <w:tcW w:w="4790" w:type="dxa"/>
            <w:vAlign w:val="center"/>
          </w:tcPr>
          <w:p w14:paraId="76467C76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材质：优质橡胶，柔韧贴合、穿戴舒适</w:t>
            </w:r>
          </w:p>
          <w:p w14:paraId="1635DD54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性能：耐磨、防滑、耐拉扯，防护性良好</w:t>
            </w:r>
          </w:p>
          <w:p w14:paraId="48DC6D62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规格：标准尺码，符合人体工学设计</w:t>
            </w:r>
          </w:p>
        </w:tc>
      </w:tr>
      <w:tr w14:paraId="2331B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24" w:type="dxa"/>
            <w:shd w:val="clear" w:color="auto" w:fill="auto"/>
            <w:vAlign w:val="center"/>
          </w:tcPr>
          <w:p w14:paraId="4ED5B424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下水裤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9EC315C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AEE9B1">
            <w:pPr>
              <w:pStyle w:val="7"/>
              <w:spacing w:before="59" w:line="219" w:lineRule="auto"/>
              <w:jc w:val="center"/>
              <w:rPr>
                <w:rFonts w:hint="eastAsia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3F9515C">
            <w:pPr>
              <w:pStyle w:val="7"/>
              <w:spacing w:before="59" w:line="219" w:lineRule="auto"/>
              <w:jc w:val="center"/>
              <w:rPr>
                <w:rFonts w:hint="eastAsia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17234B2B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材质：采用PVC 一体成型，防水、柔韧、耐老化</w:t>
            </w:r>
          </w:p>
          <w:p w14:paraId="630060FA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结构：高腰防水、接缝密封不渗漏</w:t>
            </w:r>
          </w:p>
          <w:p w14:paraId="17059580">
            <w:pPr>
              <w:pStyle w:val="7"/>
              <w:spacing w:before="59" w:line="219" w:lineRule="auto"/>
              <w:jc w:val="both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spacing w:val="-2"/>
                <w:sz w:val="18"/>
                <w:szCs w:val="18"/>
              </w:rPr>
              <w:t>规格：标准尺码，穿着舒适，适配日常涉水作业</w:t>
            </w:r>
          </w:p>
        </w:tc>
      </w:tr>
      <w:tr w14:paraId="73E3A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924" w:type="dxa"/>
            <w:vAlign w:val="center"/>
          </w:tcPr>
          <w:p w14:paraId="686A42AC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PVC管</w:t>
            </w:r>
          </w:p>
        </w:tc>
        <w:tc>
          <w:tcPr>
            <w:tcW w:w="739" w:type="dxa"/>
            <w:vAlign w:val="center"/>
          </w:tcPr>
          <w:p w14:paraId="51026C2D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4B449EAA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801</w:t>
            </w:r>
          </w:p>
        </w:tc>
        <w:tc>
          <w:tcPr>
            <w:tcW w:w="939" w:type="dxa"/>
            <w:vAlign w:val="center"/>
          </w:tcPr>
          <w:p w14:paraId="18B3DBC0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米</w:t>
            </w:r>
          </w:p>
        </w:tc>
        <w:tc>
          <w:tcPr>
            <w:tcW w:w="4790" w:type="dxa"/>
            <w:vAlign w:val="center"/>
          </w:tcPr>
          <w:p w14:paraId="1524F814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材质：PVC-U全新料，卫生无毒、抗冲击、耐老化</w:t>
            </w:r>
          </w:p>
          <w:p w14:paraId="52823196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规格：符合公称外径与壁厚标准，压力等级满足 使用要求</w:t>
            </w:r>
          </w:p>
          <w:p w14:paraId="434BA6F4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性能：粘接密封可靠，耐腐蚀、内壁光滑、使用 寿命长</w:t>
            </w:r>
          </w:p>
        </w:tc>
      </w:tr>
      <w:tr w14:paraId="294C5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924" w:type="dxa"/>
            <w:shd w:val="clear" w:color="auto" w:fill="auto"/>
            <w:vAlign w:val="center"/>
          </w:tcPr>
          <w:p w14:paraId="4A1EB3FD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PE管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67C2B93">
            <w:pPr>
              <w:pStyle w:val="7"/>
              <w:spacing w:before="59" w:line="219" w:lineRule="auto"/>
              <w:jc w:val="center"/>
              <w:rPr>
                <w:rFonts w:hint="eastAsia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CFAC6A4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900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DC74781">
            <w:pPr>
              <w:pStyle w:val="7"/>
              <w:spacing w:before="59" w:line="219" w:lineRule="auto"/>
              <w:jc w:val="center"/>
              <w:rPr>
                <w:rFonts w:hint="eastAsia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56499E83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材质：HDPE全新高密度聚乙烯原料，环保无毒</w:t>
            </w:r>
          </w:p>
          <w:p w14:paraId="3CAE96F9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规格：符合公称外径、壁厚及压力等级要求</w:t>
            </w:r>
          </w:p>
          <w:p w14:paraId="61254B98">
            <w:pPr>
              <w:pStyle w:val="7"/>
              <w:spacing w:before="59" w:line="219" w:lineRule="auto"/>
              <w:jc w:val="both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spacing w:val="-2"/>
                <w:sz w:val="18"/>
                <w:szCs w:val="18"/>
              </w:rPr>
              <w:t>性能：耐腐蚀、抗冲击、柔韧性好</w:t>
            </w:r>
          </w:p>
        </w:tc>
      </w:tr>
      <w:tr w14:paraId="64DD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24" w:type="dxa"/>
            <w:vAlign w:val="center"/>
          </w:tcPr>
          <w:p w14:paraId="375E331A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钢管</w:t>
            </w:r>
          </w:p>
        </w:tc>
        <w:tc>
          <w:tcPr>
            <w:tcW w:w="739" w:type="dxa"/>
            <w:vAlign w:val="center"/>
          </w:tcPr>
          <w:p w14:paraId="058EA2F5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5A3AD3C3">
            <w:pPr>
              <w:pStyle w:val="7"/>
              <w:spacing w:before="59" w:line="219" w:lineRule="auto"/>
              <w:jc w:val="center"/>
              <w:rPr>
                <w:rFonts w:hint="default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939" w:type="dxa"/>
            <w:vAlign w:val="center"/>
          </w:tcPr>
          <w:p w14:paraId="6D00E79E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米</w:t>
            </w:r>
          </w:p>
        </w:tc>
        <w:tc>
          <w:tcPr>
            <w:tcW w:w="4790" w:type="dxa"/>
            <w:vAlign w:val="center"/>
          </w:tcPr>
          <w:p w14:paraId="52399F51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材质：不锈钢，材质符合国标</w:t>
            </w:r>
          </w:p>
          <w:p w14:paraId="1A7E3715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规格：符合公称直径、壁厚、尺寸精准</w:t>
            </w:r>
          </w:p>
          <w:p w14:paraId="4AA1E130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性能：抗压、耐腐蚀、焊接性能好，表面无缺陷</w:t>
            </w:r>
          </w:p>
        </w:tc>
      </w:tr>
      <w:tr w14:paraId="4CA7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24" w:type="dxa"/>
            <w:vAlign w:val="center"/>
          </w:tcPr>
          <w:p w14:paraId="0D86224B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阀门</w:t>
            </w:r>
          </w:p>
        </w:tc>
        <w:tc>
          <w:tcPr>
            <w:tcW w:w="739" w:type="dxa"/>
            <w:vAlign w:val="center"/>
          </w:tcPr>
          <w:p w14:paraId="52642E47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6B353211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39" w:type="dxa"/>
            <w:vAlign w:val="center"/>
          </w:tcPr>
          <w:p w14:paraId="63104946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个</w:t>
            </w:r>
          </w:p>
        </w:tc>
        <w:tc>
          <w:tcPr>
            <w:tcW w:w="4790" w:type="dxa"/>
            <w:vAlign w:val="center"/>
          </w:tcPr>
          <w:p w14:paraId="15860456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材质：阀体材质符合设计要求，强度高、耐腐蚀</w:t>
            </w:r>
          </w:p>
          <w:p w14:paraId="475D3556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规格：公称通径、公称压力满足使用工况</w:t>
            </w:r>
          </w:p>
          <w:p w14:paraId="13B4207C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性能：启闭灵活、无渗漏、使用寿命长</w:t>
            </w:r>
          </w:p>
        </w:tc>
      </w:tr>
      <w:tr w14:paraId="1BB8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24" w:type="dxa"/>
            <w:vAlign w:val="center"/>
          </w:tcPr>
          <w:p w14:paraId="18D323C7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转接头</w:t>
            </w:r>
          </w:p>
        </w:tc>
        <w:tc>
          <w:tcPr>
            <w:tcW w:w="739" w:type="dxa"/>
            <w:vAlign w:val="center"/>
          </w:tcPr>
          <w:p w14:paraId="5CE9348C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198114A1">
            <w:pPr>
              <w:pStyle w:val="7"/>
              <w:spacing w:before="59" w:line="219" w:lineRule="auto"/>
              <w:jc w:val="center"/>
              <w:rPr>
                <w:rFonts w:hint="default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939" w:type="dxa"/>
            <w:vAlign w:val="center"/>
          </w:tcPr>
          <w:p w14:paraId="6DE2818B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个</w:t>
            </w:r>
          </w:p>
        </w:tc>
        <w:tc>
          <w:tcPr>
            <w:tcW w:w="4790" w:type="dxa"/>
            <w:vAlign w:val="center"/>
          </w:tcPr>
          <w:p w14:paraId="1A1C649A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材质：金属工程塑料，材质可靠、导热良好</w:t>
            </w:r>
          </w:p>
          <w:p w14:paraId="3E5F4B68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规格：接口规格匹配，连接紧密、适配性强</w:t>
            </w:r>
          </w:p>
          <w:p w14:paraId="148D8C54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性能：连接稳固、不松动、密封、耐用</w:t>
            </w:r>
          </w:p>
        </w:tc>
      </w:tr>
      <w:tr w14:paraId="4E00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24" w:type="dxa"/>
            <w:vAlign w:val="center"/>
          </w:tcPr>
          <w:p w14:paraId="058EDEC6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过滤网</w:t>
            </w:r>
          </w:p>
        </w:tc>
        <w:tc>
          <w:tcPr>
            <w:tcW w:w="739" w:type="dxa"/>
            <w:vAlign w:val="center"/>
          </w:tcPr>
          <w:p w14:paraId="62C47B1F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282B8069">
            <w:pPr>
              <w:pStyle w:val="7"/>
              <w:spacing w:before="59" w:line="219" w:lineRule="auto"/>
              <w:jc w:val="center"/>
              <w:rPr>
                <w:rFonts w:hint="default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39" w:type="dxa"/>
            <w:vAlign w:val="center"/>
          </w:tcPr>
          <w:p w14:paraId="7F1AB390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米</w:t>
            </w:r>
          </w:p>
        </w:tc>
        <w:tc>
          <w:tcPr>
            <w:tcW w:w="4790" w:type="dxa"/>
            <w:vAlign w:val="center"/>
          </w:tcPr>
          <w:p w14:paraId="7008B86A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材质：采用不锈钢，耐腐蚀、耐高温、无毒环保</w:t>
            </w:r>
          </w:p>
          <w:p w14:paraId="3E2CFA06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规格：12目过滤精度达标</w:t>
            </w:r>
          </w:p>
          <w:p w14:paraId="5CDC65CC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性能：通水顺畅，结构牢固、耐用不变形</w:t>
            </w:r>
          </w:p>
        </w:tc>
      </w:tr>
      <w:tr w14:paraId="37226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24" w:type="dxa"/>
            <w:vAlign w:val="center"/>
          </w:tcPr>
          <w:p w14:paraId="3BC8340C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缓蚀剂</w:t>
            </w:r>
          </w:p>
        </w:tc>
        <w:tc>
          <w:tcPr>
            <w:tcW w:w="739" w:type="dxa"/>
            <w:vAlign w:val="center"/>
          </w:tcPr>
          <w:p w14:paraId="2B929CBF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6F969BFB">
            <w:pPr>
              <w:pStyle w:val="7"/>
              <w:spacing w:before="59" w:line="219" w:lineRule="auto"/>
              <w:jc w:val="center"/>
              <w:rPr>
                <w:rFonts w:hint="default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39" w:type="dxa"/>
            <w:vAlign w:val="center"/>
          </w:tcPr>
          <w:p w14:paraId="5C2843AC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瓶</w:t>
            </w:r>
          </w:p>
        </w:tc>
        <w:tc>
          <w:tcPr>
            <w:tcW w:w="4790" w:type="dxa"/>
            <w:vAlign w:val="center"/>
          </w:tcPr>
          <w:p w14:paraId="1E914207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外观均匀、无沉淀，缓蚀效率高、对金属无腐蚀 配伍性好，与水质、PH7,使用安全环保</w:t>
            </w:r>
          </w:p>
          <w:p w14:paraId="1618EBE6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符合国标准，投加量低、长效稳定</w:t>
            </w:r>
          </w:p>
        </w:tc>
      </w:tr>
      <w:tr w14:paraId="56918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24" w:type="dxa"/>
            <w:vAlign w:val="center"/>
          </w:tcPr>
          <w:p w14:paraId="43AF6E4F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HDPE土工膜</w:t>
            </w:r>
          </w:p>
        </w:tc>
        <w:tc>
          <w:tcPr>
            <w:tcW w:w="739" w:type="dxa"/>
            <w:vAlign w:val="center"/>
          </w:tcPr>
          <w:p w14:paraId="467DC891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vAlign w:val="center"/>
          </w:tcPr>
          <w:p w14:paraId="4F4722BB">
            <w:pPr>
              <w:pStyle w:val="7"/>
              <w:spacing w:before="59" w:line="219" w:lineRule="auto"/>
              <w:jc w:val="center"/>
              <w:rPr>
                <w:rFonts w:hint="default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939" w:type="dxa"/>
            <w:vAlign w:val="center"/>
          </w:tcPr>
          <w:p w14:paraId="684E4A8B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平方米</w:t>
            </w:r>
          </w:p>
        </w:tc>
        <w:tc>
          <w:tcPr>
            <w:tcW w:w="4790" w:type="dxa"/>
            <w:vAlign w:val="center"/>
          </w:tcPr>
          <w:p w14:paraId="590E0E2F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材质：全新HDPE聚乙烯，无毒环保、抗老化</w:t>
            </w:r>
          </w:p>
          <w:p w14:paraId="255E6D6A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规格：宽度4米以上且符合国标</w:t>
            </w:r>
          </w:p>
          <w:p w14:paraId="039AC5A2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性能：防渗、抗穿刺、耐酸碱、拉伸强度高</w:t>
            </w:r>
          </w:p>
        </w:tc>
      </w:tr>
      <w:tr w14:paraId="5D8E0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24" w:type="dxa"/>
            <w:shd w:val="clear" w:color="auto" w:fill="auto"/>
            <w:vAlign w:val="center"/>
          </w:tcPr>
          <w:p w14:paraId="28FE31FF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A3打印纸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889F711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52E7EEC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708C389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箱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6AFA421D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尺寸为A3,克重足、白度均匀、纸张平整</w:t>
            </w:r>
          </w:p>
          <w:p w14:paraId="0C038B28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打印清晰不卡纸，吸墨性好、双面打印不透印 原生木浆材质，韧性好、无纸屑、符合国标</w:t>
            </w: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0" w:type="auto"/>
            <w:shd w:val="clear" w:color="auto" w:fill="auto"/>
            <w:vAlign w:val="center"/>
          </w:tcPr>
          <w:p w14:paraId="10A813C8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A4打印纸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CD385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FA533D8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BF58347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箱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77AA479D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尺寸为A4,克重足、白度均匀、纸张平整</w:t>
            </w:r>
          </w:p>
          <w:p w14:paraId="5E983C36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打印清晰不卡纸，吸墨性好、双面打印不透印 原生木浆材质，韧性好、无纸屑、符合国标</w:t>
            </w:r>
          </w:p>
        </w:tc>
      </w:tr>
      <w:tr w14:paraId="612BE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0" w:type="auto"/>
            <w:shd w:val="clear" w:color="auto" w:fill="auto"/>
            <w:vAlign w:val="center"/>
          </w:tcPr>
          <w:p w14:paraId="6BEF08F6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硒鼓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7610F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33D101A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559097A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个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434A1FBB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适配机型匹配，打印清晰、底灰小、定影牢固 标称页产量达标，性能稳定、故障率低</w:t>
            </w:r>
          </w:p>
          <w:p w14:paraId="07EC2DEC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环保无毒，符合质量与环保标准</w:t>
            </w:r>
          </w:p>
        </w:tc>
      </w:tr>
      <w:tr w14:paraId="0DC6F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0" w:type="auto"/>
            <w:shd w:val="clear" w:color="auto" w:fill="auto"/>
            <w:vAlign w:val="center"/>
          </w:tcPr>
          <w:p w14:paraId="2DCDF482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移动硬盘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0E87E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5B235FB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C0DA999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个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0648A38B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存储容量满足使用需求，高速传输、读写稳定 采用防震耐用设计，数据安全可靠</w:t>
            </w:r>
          </w:p>
          <w:p w14:paraId="4C63BA35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兼容多系统，即插即用、接口通用</w:t>
            </w:r>
          </w:p>
        </w:tc>
      </w:tr>
      <w:tr w14:paraId="197EC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0" w:type="auto"/>
            <w:shd w:val="clear" w:color="auto" w:fill="auto"/>
            <w:vAlign w:val="center"/>
          </w:tcPr>
          <w:p w14:paraId="50ABC9AE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插排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D1116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F7DA050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78025B4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个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35CD5D08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具备过载保护、阻燃材质，安全可靠</w:t>
            </w:r>
          </w:p>
          <w:p w14:paraId="0178A9A9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额定电压、电流符合国标，导电良好、接触稳定 线长与孔位满足使用，材质耐用、绝缘性好</w:t>
            </w:r>
          </w:p>
        </w:tc>
      </w:tr>
      <w:tr w14:paraId="39F2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0" w:type="auto"/>
            <w:shd w:val="clear" w:color="auto" w:fill="auto"/>
            <w:vAlign w:val="center"/>
          </w:tcPr>
          <w:p w14:paraId="5B40CEAC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签字笔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B5B57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E247C1D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BFCCB98">
            <w:pPr>
              <w:pStyle w:val="7"/>
              <w:spacing w:before="59" w:line="219" w:lineRule="auto"/>
              <w:jc w:val="center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盒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5FC2DD8E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spacing w:val="-2"/>
                <w:sz w:val="18"/>
                <w:szCs w:val="18"/>
              </w:rPr>
              <w:t>书写流畅不断墨字迹均匀清晰 0.5毫米黑色签字笔</w:t>
            </w:r>
          </w:p>
        </w:tc>
      </w:tr>
      <w:tr w14:paraId="399F6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0" w:type="auto"/>
            <w:shd w:val="clear" w:color="auto" w:fill="auto"/>
            <w:vAlign w:val="center"/>
          </w:tcPr>
          <w:p w14:paraId="62DDE4A2">
            <w:pPr>
              <w:pStyle w:val="7"/>
              <w:spacing w:before="59" w:line="219" w:lineRule="auto"/>
              <w:jc w:val="center"/>
              <w:rPr>
                <w:rFonts w:hint="default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记号笔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AB346">
            <w:pPr>
              <w:pStyle w:val="7"/>
              <w:spacing w:before="59" w:line="219" w:lineRule="auto"/>
              <w:jc w:val="center"/>
              <w:rPr>
                <w:rFonts w:hint="eastAsia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31273A2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CC3CABA">
            <w:pPr>
              <w:pStyle w:val="7"/>
              <w:spacing w:before="59" w:line="219" w:lineRule="auto"/>
              <w:jc w:val="center"/>
              <w:rPr>
                <w:rFonts w:hint="default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433CD545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书写顺滑、出墨均匀，防水耐擦不晕染，粗细适中、标识清晰，适用于办公标记、文件标注</w:t>
            </w:r>
          </w:p>
        </w:tc>
      </w:tr>
      <w:tr w14:paraId="10E0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0" w:type="auto"/>
            <w:shd w:val="clear" w:color="auto" w:fill="auto"/>
            <w:vAlign w:val="center"/>
          </w:tcPr>
          <w:p w14:paraId="4CA51AC4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文件夹A3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4D897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7782BD9">
            <w:pPr>
              <w:pStyle w:val="7"/>
              <w:spacing w:before="5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B32CD82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5425BBC8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材质厚实、韧性强，不易变形破损，装订牢固、开合顺畅，收纳规整、耐用耐磨，符合办公使用标准</w:t>
            </w:r>
          </w:p>
        </w:tc>
      </w:tr>
      <w:tr w14:paraId="67B5A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0" w:type="auto"/>
            <w:shd w:val="clear" w:color="auto" w:fill="auto"/>
            <w:vAlign w:val="center"/>
          </w:tcPr>
          <w:p w14:paraId="1EBA5DF7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文件夹A4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B88F2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1931F1E">
            <w:pPr>
              <w:pStyle w:val="7"/>
              <w:spacing w:before="5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0E92B36">
            <w:pPr>
              <w:pStyle w:val="7"/>
              <w:spacing w:before="59" w:line="219" w:lineRule="auto"/>
              <w:jc w:val="center"/>
              <w:rPr>
                <w:rFonts w:hint="default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0EB5C1A0">
            <w:pPr>
              <w:pStyle w:val="7"/>
              <w:spacing w:before="59" w:line="219" w:lineRule="auto"/>
              <w:jc w:val="both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材质优质、硬度适中，文件存放平整稳固，分类清晰、便于查找，耐用抗折、实用性强</w:t>
            </w:r>
          </w:p>
        </w:tc>
      </w:tr>
    </w:tbl>
    <w:p w14:paraId="58A4BE9C">
      <w:pPr>
        <w:spacing w:before="42"/>
      </w:pPr>
    </w:p>
    <w:p w14:paraId="0D9DEF86">
      <w:pPr>
        <w:spacing w:before="63" w:line="219" w:lineRule="auto"/>
        <w:ind w:left="89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二、其他技术服务要求</w:t>
      </w:r>
    </w:p>
    <w:p w14:paraId="22477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43"/>
        <w:textAlignment w:val="baseline"/>
      </w:pPr>
      <w:r>
        <w:rPr>
          <w:spacing w:val="-4"/>
        </w:rPr>
        <w:t>1.设备安装</w:t>
      </w:r>
    </w:p>
    <w:p w14:paraId="3A2E48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3" w:right="321" w:firstLine="310"/>
        <w:textAlignment w:val="baseline"/>
      </w:pPr>
      <w:r>
        <w:rPr>
          <w:spacing w:val="-2"/>
        </w:rPr>
        <w:t>乙方必须向采购人提供本项目采购的所有硬件、软件的安装和维护服务的全</w:t>
      </w:r>
      <w:r>
        <w:rPr>
          <w:spacing w:val="2"/>
        </w:rPr>
        <w:t>部内容，并在需要的时候配合设备使用单位完成整个</w:t>
      </w:r>
      <w:r>
        <w:rPr>
          <w:spacing w:val="1"/>
        </w:rPr>
        <w:t>系统的联调工作。</w:t>
      </w:r>
    </w:p>
    <w:p w14:paraId="282375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43"/>
        <w:textAlignment w:val="baseline"/>
      </w:pPr>
      <w:r>
        <w:rPr>
          <w:rFonts w:ascii="宋体" w:hAnsi="宋体" w:eastAsia="宋体" w:cs="宋体"/>
          <w:spacing w:val="1"/>
        </w:rPr>
        <w:t>2.</w:t>
      </w:r>
      <w:r>
        <w:rPr>
          <w:spacing w:val="1"/>
        </w:rPr>
        <w:t>测试和验收</w:t>
      </w:r>
    </w:p>
    <w:p w14:paraId="1D8794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</w:pPr>
      <w:r>
        <w:rPr>
          <w:spacing w:val="2"/>
        </w:rPr>
        <w:t>设备安装完成后，乙方应根据所提交的验收方案和实施办法，自行组织设备</w:t>
      </w:r>
      <w:r>
        <w:rPr>
          <w:spacing w:val="6"/>
        </w:rPr>
        <w:t>和人员，并在使用单位监查下现场进行测试</w:t>
      </w:r>
      <w:r>
        <w:rPr>
          <w:spacing w:val="5"/>
        </w:rPr>
        <w:t>和验收。</w:t>
      </w:r>
    </w:p>
    <w:p w14:paraId="6C3CFF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43"/>
        <w:textAlignment w:val="baseline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技术培训</w:t>
      </w:r>
    </w:p>
    <w:p w14:paraId="5405CE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43"/>
        <w:textAlignment w:val="baseline"/>
      </w:pPr>
      <w:r>
        <w:rPr>
          <w:spacing w:val="7"/>
        </w:rPr>
        <w:t>3.1地点</w:t>
      </w:r>
    </w:p>
    <w:p w14:paraId="5A1C50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43"/>
        <w:textAlignment w:val="baseline"/>
        <w:rPr>
          <w:rFonts w:ascii="Arial"/>
          <w:sz w:val="21"/>
        </w:rPr>
      </w:pPr>
      <w:r>
        <w:rPr>
          <w:spacing w:val="6"/>
        </w:rPr>
        <w:t>使用单位指定地点</w:t>
      </w:r>
    </w:p>
    <w:p w14:paraId="436616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  <w:r>
        <w:rPr>
          <w:spacing w:val="2"/>
        </w:rPr>
        <w:t>3.2内容</w:t>
      </w:r>
    </w:p>
    <w:p w14:paraId="5F134E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  <w:r>
        <w:rPr>
          <w:spacing w:val="2"/>
        </w:rPr>
        <w:t>安排专业技术人员向采购人提供全面的培训，确保用户能够对本次采购设备有足够的了解，能够独立进行日常操作、管理和维护。</w:t>
      </w:r>
    </w:p>
    <w:p w14:paraId="0C3334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</w:p>
    <w:p w14:paraId="43110B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</w:p>
    <w:p w14:paraId="444DC7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</w:p>
    <w:p w14:paraId="6620FB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</w:p>
    <w:p w14:paraId="04DAAA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  <w:r>
        <w:rPr>
          <w:spacing w:val="2"/>
        </w:rPr>
        <w:t>4.售后服务要求</w:t>
      </w:r>
    </w:p>
    <w:p w14:paraId="1CBC5B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  <w:r>
        <w:rPr>
          <w:spacing w:val="2"/>
        </w:rPr>
        <w:t>1)除特别说明的设备外，所有产品均需提供至少1年质量保证和免费上门保修服务。</w:t>
      </w:r>
    </w:p>
    <w:p w14:paraId="2DC527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  <w:r>
        <w:rPr>
          <w:spacing w:val="2"/>
        </w:rPr>
        <w:t>2)保修期内，所有硬件设备及其配件的维修均为免费。</w:t>
      </w:r>
    </w:p>
    <w:p w14:paraId="44E0F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  <w:r>
        <w:rPr>
          <w:spacing w:val="2"/>
        </w:rPr>
        <w:t>3)响应时间：2小时内响应(包括电话响应);12小时内到达现场(如电话响应无法解决)。修复时间：24小时内解决；如在24小时内无法修复，则提供部件冗余服务或采取应急措施，以确保设备、系统的正常工作。</w:t>
      </w:r>
    </w:p>
    <w:p w14:paraId="6B38AC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spacing w:val="2"/>
        </w:rPr>
      </w:pPr>
      <w:r>
        <w:rPr>
          <w:spacing w:val="2"/>
        </w:rPr>
        <w:t>5.付款方式</w:t>
      </w:r>
    </w:p>
    <w:p w14:paraId="2020E7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3" w:right="178" w:firstLine="379"/>
        <w:textAlignment w:val="baseline"/>
        <w:rPr>
          <w:rFonts w:hint="default" w:eastAsia="仿宋"/>
          <w:spacing w:val="2"/>
          <w:lang w:val="en-US" w:eastAsia="zh-CN"/>
        </w:rPr>
        <w:sectPr>
          <w:pgSz w:w="11910" w:h="16840"/>
          <w:pgMar w:top="1431" w:right="1521" w:bottom="0" w:left="1786" w:header="0" w:footer="0" w:gutter="0"/>
          <w:cols w:space="720" w:num="1"/>
        </w:sectPr>
      </w:pPr>
      <w:r>
        <w:rPr>
          <w:spacing w:val="2"/>
        </w:rPr>
        <w:t>设备安装调试</w:t>
      </w:r>
      <w:bookmarkStart w:id="0" w:name="_GoBack"/>
      <w:bookmarkEnd w:id="0"/>
      <w:r>
        <w:rPr>
          <w:spacing w:val="2"/>
        </w:rPr>
        <w:t>完成且验收合格后10日内，向中标人以转账形式支付合同总</w:t>
      </w:r>
      <w:r>
        <w:rPr>
          <w:rFonts w:hint="eastAsia"/>
          <w:spacing w:val="2"/>
          <w:lang w:val="en-US" w:eastAsia="zh-CN"/>
        </w:rPr>
        <w:t>价的100%。</w:t>
      </w:r>
    </w:p>
    <w:p w14:paraId="48A9CD22">
      <w:pPr>
        <w:spacing w:line="200" w:lineRule="exact"/>
      </w:pPr>
    </w:p>
    <w:sectPr>
      <w:pgSz w:w="11910" w:h="16840"/>
      <w:pgMar w:top="1431" w:right="1786" w:bottom="0" w:left="7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2A51E0"/>
    <w:rsid w:val="2B686FC8"/>
    <w:rsid w:val="34882802"/>
    <w:rsid w:val="4564649F"/>
    <w:rsid w:val="4BC0573E"/>
    <w:rsid w:val="4ECC4EB4"/>
    <w:rsid w:val="72A42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2316</Words>
  <Characters>2496</Characters>
  <TotalTime>34</TotalTime>
  <ScaleCrop>false</ScaleCrop>
  <LinksUpToDate>false</LinksUpToDate>
  <CharactersWithSpaces>2508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2026-03-16T10:34:00Z</dcterms:created>
  <dc:creator>25391</dc:creator>
  <cp:lastModifiedBy>柳</cp:lastModifiedBy>
  <dcterms:modified xsi:type="dcterms:W3CDTF">2026-03-19T02:50:49Z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2026-03-16T10:34:53Z</vt:filetime>
  </property>
  <property fmtid="{D5CDD505-2E9C-101B-9397-08002B2CF9AE}" pid="4" name="UsrData">
    <vt:lpwstr>69b76c48a4d3c6001f22c6dfwl</vt:lpwstr>
  </property>
  <property fmtid="{D5CDD505-2E9C-101B-9397-08002B2CF9AE}" pid="5" name="KSOTemplateDocerSaveRecord">
    <vt:lpwstr>eyJoZGlkIjoiMWRjZTUxNDI4YzkzZjk5ZWI0NTU0NDYxNzkyNjhlYjciLCJ1c2VySWQiOiI0NjIzOTg0NDkifQ==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6355C5F9CD2140A195BD73EFB33B25DC_13</vt:lpwstr>
  </property>
</Properties>
</file>