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81" w:rsidRPr="000E62C5" w:rsidRDefault="00151868" w:rsidP="00EC5797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484AA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关于</w:t>
      </w:r>
      <w:r w:rsidR="000E62C5" w:rsidRPr="000E62C5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学生公共选修课程学分</w:t>
      </w:r>
      <w:r w:rsidR="000E62C5" w:rsidRPr="000E62C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要求的通知</w:t>
      </w:r>
    </w:p>
    <w:p w:rsidR="00484AAE" w:rsidRDefault="00484AAE" w:rsidP="00EC5797">
      <w:pPr>
        <w:widowControl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484AA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各相关教学单位、各学生班级：</w:t>
      </w:r>
    </w:p>
    <w:p w:rsidR="009013A0" w:rsidRDefault="000E62C5" w:rsidP="00EC5797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为进一步做好</w:t>
      </w:r>
      <w:r w:rsidR="00484AAE" w:rsidRPr="00484AAE">
        <w:rPr>
          <w:rFonts w:asciiTheme="majorEastAsia" w:eastAsiaTheme="majorEastAsia" w:hAnsiTheme="majorEastAsia" w:hint="eastAsia"/>
          <w:sz w:val="28"/>
          <w:szCs w:val="28"/>
        </w:rPr>
        <w:t>2017/2018学年第二学期选修课选课</w:t>
      </w:r>
      <w:r w:rsidR="00EE6941">
        <w:rPr>
          <w:rFonts w:asciiTheme="majorEastAsia" w:eastAsiaTheme="majorEastAsia" w:hAnsiTheme="majorEastAsia" w:hint="eastAsia"/>
          <w:sz w:val="28"/>
          <w:szCs w:val="28"/>
        </w:rPr>
        <w:t>报名</w:t>
      </w:r>
      <w:r w:rsidR="00484AAE" w:rsidRPr="00484AAE">
        <w:rPr>
          <w:rFonts w:asciiTheme="majorEastAsia" w:eastAsiaTheme="majorEastAsia" w:hAnsiTheme="majorEastAsia" w:hint="eastAsia"/>
          <w:sz w:val="28"/>
          <w:szCs w:val="28"/>
        </w:rPr>
        <w:t>工作，</w:t>
      </w:r>
      <w:r w:rsidR="002A51E8">
        <w:rPr>
          <w:rFonts w:asciiTheme="majorEastAsia" w:eastAsiaTheme="majorEastAsia" w:hAnsiTheme="majorEastAsia" w:hint="eastAsia"/>
          <w:sz w:val="28"/>
          <w:szCs w:val="28"/>
        </w:rPr>
        <w:t>便于各</w:t>
      </w:r>
      <w:r w:rsidR="002A51E8" w:rsidRPr="00484AA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教学单位</w:t>
      </w:r>
      <w:r w:rsidR="002A51E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及全校</w:t>
      </w:r>
      <w:r w:rsidR="002A51E8" w:rsidRPr="00484AA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学生</w:t>
      </w:r>
      <w:r w:rsidR="002A51E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一览即明，</w:t>
      </w:r>
      <w:r w:rsidR="00484AAE" w:rsidRPr="00484AAE">
        <w:rPr>
          <w:rFonts w:asciiTheme="majorEastAsia" w:eastAsiaTheme="majorEastAsia" w:hAnsiTheme="majorEastAsia" w:hint="eastAsia"/>
          <w:sz w:val="28"/>
          <w:szCs w:val="28"/>
        </w:rPr>
        <w:t>现就</w:t>
      </w:r>
      <w:r w:rsidR="009013A0">
        <w:rPr>
          <w:rFonts w:asciiTheme="majorEastAsia" w:eastAsiaTheme="majorEastAsia" w:hAnsiTheme="majorEastAsia" w:hint="eastAsia"/>
          <w:sz w:val="28"/>
          <w:szCs w:val="28"/>
        </w:rPr>
        <w:t>不同学生属性</w:t>
      </w:r>
      <w:r w:rsidR="00C57E97">
        <w:rPr>
          <w:rFonts w:asciiTheme="majorEastAsia" w:eastAsiaTheme="majorEastAsia" w:hAnsiTheme="majorEastAsia" w:hint="eastAsia"/>
          <w:sz w:val="28"/>
          <w:szCs w:val="28"/>
        </w:rPr>
        <w:t>，对</w:t>
      </w:r>
      <w:r w:rsidRPr="009013A0">
        <w:rPr>
          <w:rFonts w:ascii="宋体" w:eastAsia="宋体" w:hAnsi="宋体" w:cs="Times New Roman" w:hint="eastAsia"/>
          <w:sz w:val="28"/>
          <w:szCs w:val="28"/>
        </w:rPr>
        <w:t>公共选修课程获得学分</w:t>
      </w:r>
      <w:r w:rsidRPr="009013A0">
        <w:rPr>
          <w:rFonts w:asciiTheme="majorEastAsia" w:eastAsiaTheme="majorEastAsia" w:hAnsiTheme="majorEastAsia" w:hint="eastAsia"/>
          <w:sz w:val="28"/>
          <w:szCs w:val="28"/>
        </w:rPr>
        <w:t>要求</w:t>
      </w:r>
      <w:r>
        <w:rPr>
          <w:rFonts w:asciiTheme="majorEastAsia" w:eastAsiaTheme="majorEastAsia" w:hAnsiTheme="majorEastAsia" w:hint="eastAsia"/>
          <w:sz w:val="28"/>
          <w:szCs w:val="28"/>
        </w:rPr>
        <w:t>通知如下：</w:t>
      </w:r>
    </w:p>
    <w:tbl>
      <w:tblPr>
        <w:tblStyle w:val="a6"/>
        <w:tblW w:w="0" w:type="auto"/>
        <w:tblLook w:val="04A0"/>
      </w:tblPr>
      <w:tblGrid>
        <w:gridCol w:w="2957"/>
        <w:gridCol w:w="2254"/>
        <w:gridCol w:w="2552"/>
        <w:gridCol w:w="4065"/>
        <w:gridCol w:w="2958"/>
      </w:tblGrid>
      <w:tr w:rsidR="008841F1" w:rsidTr="008841F1">
        <w:tc>
          <w:tcPr>
            <w:tcW w:w="2957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学生属性</w:t>
            </w:r>
          </w:p>
        </w:tc>
        <w:tc>
          <w:tcPr>
            <w:tcW w:w="2254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6617" w:type="dxa"/>
            <w:gridSpan w:val="2"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学分要求</w:t>
            </w:r>
          </w:p>
        </w:tc>
        <w:tc>
          <w:tcPr>
            <w:tcW w:w="2958" w:type="dxa"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学分积累与转换</w:t>
            </w:r>
          </w:p>
        </w:tc>
      </w:tr>
      <w:tr w:rsidR="008841F1" w:rsidTr="008841F1">
        <w:tc>
          <w:tcPr>
            <w:tcW w:w="2957" w:type="dxa"/>
            <w:vMerge w:val="restart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普通类</w:t>
            </w:r>
            <w:r w:rsidRPr="00EC5797">
              <w:rPr>
                <w:rFonts w:ascii="宋体" w:hAnsi="宋体" w:hint="eastAsia"/>
                <w:szCs w:val="21"/>
              </w:rPr>
              <w:t>学生</w:t>
            </w:r>
          </w:p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797">
              <w:rPr>
                <w:rFonts w:ascii="宋体" w:hAnsi="宋体" w:hint="eastAsia"/>
                <w:szCs w:val="21"/>
              </w:rPr>
              <w:t>（非中外合作办学）</w:t>
            </w:r>
          </w:p>
        </w:tc>
        <w:tc>
          <w:tcPr>
            <w:tcW w:w="2254" w:type="dxa"/>
            <w:vMerge w:val="restart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三年制</w:t>
            </w: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2015级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最低6分</w:t>
            </w:r>
          </w:p>
        </w:tc>
        <w:tc>
          <w:tcPr>
            <w:tcW w:w="2958" w:type="dxa"/>
            <w:vMerge w:val="restart"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按照《郑州铁路职业技术学院学分积累与转换实施办法》执行</w:t>
            </w:r>
          </w:p>
        </w:tc>
      </w:tr>
      <w:tr w:rsidR="008841F1" w:rsidTr="008841F1">
        <w:tc>
          <w:tcPr>
            <w:tcW w:w="2957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54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2016及之后年级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最低4分</w:t>
            </w:r>
          </w:p>
        </w:tc>
        <w:tc>
          <w:tcPr>
            <w:tcW w:w="2958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1F1" w:rsidTr="008841F1">
        <w:tc>
          <w:tcPr>
            <w:tcW w:w="2957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两年制</w:t>
            </w: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所有年级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最低2分</w:t>
            </w:r>
          </w:p>
        </w:tc>
        <w:tc>
          <w:tcPr>
            <w:tcW w:w="2958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1F1" w:rsidTr="008841F1">
        <w:tc>
          <w:tcPr>
            <w:tcW w:w="2957" w:type="dxa"/>
            <w:vMerge w:val="restart"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5797">
              <w:rPr>
                <w:rFonts w:ascii="宋体" w:hAnsi="宋体" w:hint="eastAsia"/>
                <w:szCs w:val="21"/>
              </w:rPr>
              <w:t>中外合作办学学生</w:t>
            </w:r>
          </w:p>
        </w:tc>
        <w:tc>
          <w:tcPr>
            <w:tcW w:w="2254" w:type="dxa"/>
            <w:vMerge w:val="restart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因订单培养跟随非合作办学专业学习的学生</w:t>
            </w: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2015级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继续按照中外</w:t>
            </w:r>
            <w:r w:rsidRPr="00EC5797">
              <w:rPr>
                <w:rFonts w:ascii="宋体" w:eastAsia="宋体" w:hAnsi="宋体" w:cs="Times New Roman"/>
                <w:szCs w:val="21"/>
              </w:rPr>
              <w:t>合作办学</w:t>
            </w:r>
            <w:r w:rsidRPr="00EC5797">
              <w:rPr>
                <w:rFonts w:ascii="宋体" w:eastAsia="宋体" w:hAnsi="宋体" w:cs="Times New Roman" w:hint="eastAsia"/>
                <w:szCs w:val="21"/>
              </w:rPr>
              <w:t>专业人才培养方案执行</w:t>
            </w:r>
          </w:p>
        </w:tc>
        <w:tc>
          <w:tcPr>
            <w:tcW w:w="2958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1F1" w:rsidTr="008841F1">
        <w:tc>
          <w:tcPr>
            <w:tcW w:w="2957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54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ind w:firstLineChars="150" w:firstLine="3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2016</w:t>
            </w:r>
            <w:r w:rsidRPr="00EC5797">
              <w:rPr>
                <w:rFonts w:ascii="宋体" w:hAnsi="宋体" w:hint="eastAsia"/>
                <w:szCs w:val="21"/>
              </w:rPr>
              <w:t>及之后年级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C5797">
              <w:rPr>
                <w:rFonts w:ascii="宋体" w:eastAsia="宋体" w:hAnsi="宋体" w:cs="Times New Roman" w:hint="eastAsia"/>
                <w:szCs w:val="21"/>
              </w:rPr>
              <w:t>最低4分</w:t>
            </w:r>
            <w:r w:rsidRPr="00EC5797">
              <w:rPr>
                <w:rFonts w:ascii="宋体" w:hAnsi="宋体" w:hint="eastAsia"/>
                <w:szCs w:val="21"/>
              </w:rPr>
              <w:t>，</w:t>
            </w:r>
            <w:r w:rsidRPr="00EC5797">
              <w:rPr>
                <w:rFonts w:ascii="宋体" w:eastAsia="宋体" w:hAnsi="宋体" w:cs="Times New Roman" w:hint="eastAsia"/>
                <w:szCs w:val="21"/>
              </w:rPr>
              <w:t>按照</w:t>
            </w:r>
            <w:r w:rsidRPr="00EC5797">
              <w:rPr>
                <w:rFonts w:ascii="宋体" w:hAnsi="宋体" w:hint="eastAsia"/>
                <w:szCs w:val="21"/>
              </w:rPr>
              <w:t>中外</w:t>
            </w:r>
            <w:r w:rsidRPr="00EC5797">
              <w:rPr>
                <w:rFonts w:ascii="宋体" w:eastAsia="宋体" w:hAnsi="宋体" w:cs="Times New Roman"/>
                <w:szCs w:val="21"/>
              </w:rPr>
              <w:t>合作办学</w:t>
            </w:r>
            <w:r w:rsidRPr="00EC5797">
              <w:rPr>
                <w:rFonts w:ascii="宋体" w:hAnsi="宋体" w:hint="eastAsia"/>
                <w:szCs w:val="21"/>
              </w:rPr>
              <w:t>要求</w:t>
            </w:r>
            <w:r w:rsidRPr="00EC5797">
              <w:rPr>
                <w:rFonts w:ascii="宋体" w:eastAsia="宋体" w:hAnsi="宋体" w:cs="Times New Roman" w:hint="eastAsia"/>
                <w:szCs w:val="21"/>
              </w:rPr>
              <w:t>，优先选修俄语选修课程《俄罗斯国情与文化》、《俄罗斯文学与文化》</w:t>
            </w:r>
          </w:p>
        </w:tc>
        <w:tc>
          <w:tcPr>
            <w:tcW w:w="2958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1F1" w:rsidTr="008841F1">
        <w:tc>
          <w:tcPr>
            <w:tcW w:w="2957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他</w:t>
            </w:r>
          </w:p>
        </w:tc>
        <w:tc>
          <w:tcPr>
            <w:tcW w:w="2552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所有年级</w:t>
            </w:r>
          </w:p>
        </w:tc>
        <w:tc>
          <w:tcPr>
            <w:tcW w:w="4065" w:type="dxa"/>
            <w:vAlign w:val="center"/>
          </w:tcPr>
          <w:p w:rsidR="008841F1" w:rsidRPr="00EC5797" w:rsidRDefault="008841F1" w:rsidP="008841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C5797">
              <w:rPr>
                <w:rFonts w:ascii="宋体" w:hAnsi="宋体" w:hint="eastAsia"/>
                <w:szCs w:val="21"/>
              </w:rPr>
              <w:t>按照中外</w:t>
            </w:r>
            <w:r w:rsidRPr="00EC5797">
              <w:rPr>
                <w:rFonts w:ascii="宋体" w:eastAsia="宋体" w:hAnsi="宋体" w:cs="Times New Roman"/>
                <w:szCs w:val="21"/>
              </w:rPr>
              <w:t>合作办学</w:t>
            </w:r>
            <w:r w:rsidRPr="00EC5797">
              <w:rPr>
                <w:rFonts w:ascii="宋体" w:eastAsia="宋体" w:hAnsi="宋体" w:cs="Times New Roman" w:hint="eastAsia"/>
                <w:szCs w:val="21"/>
              </w:rPr>
              <w:t>专业人才培养方案执行</w:t>
            </w:r>
          </w:p>
        </w:tc>
        <w:tc>
          <w:tcPr>
            <w:tcW w:w="2958" w:type="dxa"/>
            <w:vMerge/>
            <w:vAlign w:val="center"/>
          </w:tcPr>
          <w:p w:rsidR="008841F1" w:rsidRDefault="008841F1" w:rsidP="008841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4AAE" w:rsidRDefault="000E62C5" w:rsidP="009013A0">
      <w:pPr>
        <w:widowControl/>
        <w:spacing w:before="100" w:beforeAutospacing="1" w:after="100" w:afterAutospacing="1" w:line="36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9013A0">
        <w:rPr>
          <w:rFonts w:asciiTheme="majorEastAsia" w:eastAsiaTheme="majorEastAsia" w:hAnsiTheme="majorEastAsia" w:hint="eastAsia"/>
          <w:sz w:val="28"/>
          <w:szCs w:val="28"/>
        </w:rPr>
        <w:t>按照教务处网站通知公告栏《</w:t>
      </w:r>
      <w:r w:rsidR="009013A0" w:rsidRPr="009013A0">
        <w:rPr>
          <w:rFonts w:asciiTheme="majorEastAsia" w:eastAsiaTheme="majorEastAsia" w:hAnsiTheme="majorEastAsia"/>
          <w:sz w:val="28"/>
          <w:szCs w:val="28"/>
        </w:rPr>
        <w:t>2017/2018学年第二学期选修课选课通知</w:t>
      </w:r>
      <w:r w:rsidR="009013A0">
        <w:rPr>
          <w:rFonts w:asciiTheme="majorEastAsia" w:eastAsiaTheme="majorEastAsia" w:hAnsiTheme="majorEastAsia" w:hint="eastAsia"/>
          <w:sz w:val="28"/>
          <w:szCs w:val="28"/>
        </w:rPr>
        <w:t>》的时间进行选修课</w:t>
      </w:r>
      <w:r w:rsidR="009013A0" w:rsidRPr="00484AAE">
        <w:rPr>
          <w:rFonts w:asciiTheme="majorEastAsia" w:eastAsiaTheme="majorEastAsia" w:hAnsiTheme="majorEastAsia" w:hint="eastAsia"/>
          <w:sz w:val="28"/>
          <w:szCs w:val="28"/>
        </w:rPr>
        <w:t>选课</w:t>
      </w:r>
      <w:r w:rsidR="009013A0">
        <w:rPr>
          <w:rFonts w:asciiTheme="majorEastAsia" w:eastAsiaTheme="majorEastAsia" w:hAnsiTheme="majorEastAsia" w:hint="eastAsia"/>
          <w:sz w:val="28"/>
          <w:szCs w:val="28"/>
        </w:rPr>
        <w:t>报名</w:t>
      </w:r>
      <w:r w:rsidR="00484AAE" w:rsidRPr="00484A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F7ADC" w:rsidRPr="009013A0" w:rsidRDefault="008F7ADC" w:rsidP="001E3C39">
      <w:pPr>
        <w:widowControl/>
        <w:spacing w:before="100" w:beforeAutospacing="1" w:after="100" w:afterAutospacing="1" w:line="360" w:lineRule="atLeast"/>
        <w:ind w:firstLineChars="3450" w:firstLine="96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教务处</w:t>
      </w:r>
      <w:r w:rsidR="001E3C39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2018年1月8日</w:t>
      </w:r>
    </w:p>
    <w:sectPr w:rsidR="008F7ADC" w:rsidRPr="009013A0" w:rsidSect="00ED7761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AD" w:rsidRDefault="00C518AD" w:rsidP="00151868">
      <w:r>
        <w:separator/>
      </w:r>
    </w:p>
  </w:endnote>
  <w:endnote w:type="continuationSeparator" w:id="0">
    <w:p w:rsidR="00C518AD" w:rsidRDefault="00C518AD" w:rsidP="0015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AD" w:rsidRDefault="00C518AD" w:rsidP="00151868">
      <w:r>
        <w:separator/>
      </w:r>
    </w:p>
  </w:footnote>
  <w:footnote w:type="continuationSeparator" w:id="0">
    <w:p w:rsidR="00C518AD" w:rsidRDefault="00C518AD" w:rsidP="0015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68" w:rsidRDefault="00151868" w:rsidP="001E3C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68"/>
    <w:rsid w:val="000E62C5"/>
    <w:rsid w:val="00151868"/>
    <w:rsid w:val="001E3C39"/>
    <w:rsid w:val="00267F3D"/>
    <w:rsid w:val="002A51E8"/>
    <w:rsid w:val="002B504A"/>
    <w:rsid w:val="002E22F5"/>
    <w:rsid w:val="003537E3"/>
    <w:rsid w:val="00391573"/>
    <w:rsid w:val="003C4E30"/>
    <w:rsid w:val="00484AAE"/>
    <w:rsid w:val="005A6A93"/>
    <w:rsid w:val="00601F88"/>
    <w:rsid w:val="00650E81"/>
    <w:rsid w:val="00697ECF"/>
    <w:rsid w:val="008841F1"/>
    <w:rsid w:val="008F7ADC"/>
    <w:rsid w:val="009013A0"/>
    <w:rsid w:val="00961EEA"/>
    <w:rsid w:val="00982551"/>
    <w:rsid w:val="00B5199F"/>
    <w:rsid w:val="00C518AD"/>
    <w:rsid w:val="00C57E97"/>
    <w:rsid w:val="00CD066C"/>
    <w:rsid w:val="00DB3405"/>
    <w:rsid w:val="00EC5797"/>
    <w:rsid w:val="00ED7761"/>
    <w:rsid w:val="00E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8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4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84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42C6-2D85-4A09-B8EA-C5F69022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renran</dc:creator>
  <cp:keywords/>
  <dc:description/>
  <cp:lastModifiedBy>Administrator</cp:lastModifiedBy>
  <cp:revision>21</cp:revision>
  <cp:lastPrinted>2018-01-08T11:36:00Z</cp:lastPrinted>
  <dcterms:created xsi:type="dcterms:W3CDTF">2018-01-08T03:45:00Z</dcterms:created>
  <dcterms:modified xsi:type="dcterms:W3CDTF">2017-12-30T01:44:00Z</dcterms:modified>
</cp:coreProperties>
</file>