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FC" w:rsidRPr="0017078D" w:rsidRDefault="0017078D" w:rsidP="00305314">
      <w:pPr>
        <w:jc w:val="center"/>
        <w:rPr>
          <w:rFonts w:ascii="黑体" w:eastAsia="黑体" w:hAnsi="黑体"/>
          <w:sz w:val="44"/>
          <w:szCs w:val="44"/>
        </w:rPr>
      </w:pPr>
      <w:r w:rsidRPr="0017078D">
        <w:rPr>
          <w:rFonts w:ascii="黑体" w:eastAsia="黑体" w:hAnsi="黑体" w:hint="eastAsia"/>
          <w:sz w:val="44"/>
          <w:szCs w:val="44"/>
        </w:rPr>
        <w:t>太原市轨道交通发展有限公司</w:t>
      </w:r>
      <w:r w:rsidR="00305314" w:rsidRPr="0017078D">
        <w:rPr>
          <w:rFonts w:ascii="黑体" w:eastAsia="黑体" w:hAnsi="黑体" w:hint="eastAsia"/>
          <w:sz w:val="44"/>
          <w:szCs w:val="44"/>
        </w:rPr>
        <w:t>公司</w:t>
      </w:r>
      <w:r w:rsidR="007C4A1B" w:rsidRPr="0017078D">
        <w:rPr>
          <w:rFonts w:ascii="黑体" w:eastAsia="黑体" w:hAnsi="黑体" w:hint="eastAsia"/>
          <w:sz w:val="44"/>
          <w:szCs w:val="44"/>
        </w:rPr>
        <w:t>简介</w:t>
      </w:r>
    </w:p>
    <w:p w:rsidR="00D65F2B" w:rsidRDefault="00D65F2B" w:rsidP="00D65F2B">
      <w:pPr>
        <w:ind w:firstLine="645"/>
        <w:rPr>
          <w:rFonts w:ascii="华文中宋" w:eastAsia="华文中宋" w:hAnsi="华文中宋"/>
          <w:sz w:val="32"/>
          <w:szCs w:val="32"/>
        </w:rPr>
      </w:pPr>
    </w:p>
    <w:p w:rsidR="00D65F2B" w:rsidRPr="0017078D" w:rsidRDefault="00305314" w:rsidP="00D65F2B">
      <w:pPr>
        <w:ind w:firstLine="645"/>
        <w:rPr>
          <w:rFonts w:ascii="仿宋_GB2312" w:eastAsia="仿宋_GB2312" w:hAnsi="华文中宋"/>
          <w:sz w:val="28"/>
          <w:szCs w:val="28"/>
        </w:rPr>
      </w:pPr>
      <w:r w:rsidRPr="0017078D">
        <w:rPr>
          <w:rFonts w:ascii="仿宋_GB2312" w:eastAsia="仿宋_GB2312" w:hAnsi="华文中宋" w:hint="eastAsia"/>
          <w:sz w:val="28"/>
          <w:szCs w:val="28"/>
        </w:rPr>
        <w:t>太原市轨道交通发展有限公司于</w:t>
      </w:r>
      <w:r w:rsidR="00D65F2B" w:rsidRPr="0017078D">
        <w:rPr>
          <w:rFonts w:ascii="仿宋_GB2312" w:eastAsia="仿宋_GB2312" w:hAnsi="华文中宋" w:hint="eastAsia"/>
          <w:sz w:val="28"/>
          <w:szCs w:val="28"/>
        </w:rPr>
        <w:t>201</w:t>
      </w:r>
      <w:r w:rsidRPr="0017078D">
        <w:rPr>
          <w:rFonts w:ascii="仿宋_GB2312" w:eastAsia="仿宋_GB2312" w:hAnsi="华文中宋" w:hint="eastAsia"/>
          <w:sz w:val="28"/>
          <w:szCs w:val="28"/>
        </w:rPr>
        <w:t>2年5月注册成立，公司性质为“有限责任公司</w:t>
      </w:r>
      <w:r w:rsidR="002C6224" w:rsidRPr="0017078D">
        <w:rPr>
          <w:rFonts w:ascii="仿宋_GB2312" w:eastAsia="仿宋_GB2312" w:hAnsi="华文中宋" w:hint="eastAsia"/>
          <w:sz w:val="28"/>
          <w:szCs w:val="28"/>
        </w:rPr>
        <w:t>（国有控股）</w:t>
      </w:r>
      <w:r w:rsidRPr="0017078D">
        <w:rPr>
          <w:rFonts w:ascii="仿宋_GB2312" w:eastAsia="仿宋_GB2312" w:hAnsi="华文中宋" w:hint="eastAsia"/>
          <w:sz w:val="28"/>
          <w:szCs w:val="28"/>
        </w:rPr>
        <w:t>”注册资金七亿元。</w:t>
      </w:r>
      <w:bookmarkStart w:id="0" w:name="_GoBack"/>
      <w:bookmarkEnd w:id="0"/>
    </w:p>
    <w:p w:rsidR="00305314" w:rsidRPr="0017078D" w:rsidRDefault="00D65F2B" w:rsidP="00D65F2B">
      <w:pPr>
        <w:ind w:firstLine="645"/>
        <w:rPr>
          <w:rFonts w:ascii="仿宋_GB2312" w:eastAsia="仿宋_GB2312" w:hAnsi="华文中宋"/>
          <w:sz w:val="28"/>
          <w:szCs w:val="28"/>
        </w:rPr>
      </w:pPr>
      <w:r w:rsidRPr="0017078D">
        <w:rPr>
          <w:rFonts w:ascii="仿宋_GB2312" w:eastAsia="仿宋_GB2312" w:hAnsi="华文中宋" w:hint="eastAsia"/>
          <w:sz w:val="28"/>
          <w:szCs w:val="28"/>
        </w:rPr>
        <w:t>城市轨道交通建设项目的投</w:t>
      </w:r>
      <w:r w:rsidR="001F18DE" w:rsidRPr="0017078D">
        <w:rPr>
          <w:rFonts w:ascii="仿宋_GB2312" w:eastAsia="仿宋_GB2312" w:hAnsi="华文中宋" w:hint="eastAsia"/>
          <w:sz w:val="28"/>
          <w:szCs w:val="28"/>
        </w:rPr>
        <w:t>融</w:t>
      </w:r>
      <w:r w:rsidRPr="0017078D">
        <w:rPr>
          <w:rFonts w:ascii="仿宋_GB2312" w:eastAsia="仿宋_GB2312" w:hAnsi="华文中宋" w:hint="eastAsia"/>
          <w:sz w:val="28"/>
          <w:szCs w:val="28"/>
        </w:rPr>
        <w:t>资、建设、运</w:t>
      </w:r>
      <w:r w:rsidR="001F18DE" w:rsidRPr="0017078D">
        <w:rPr>
          <w:rFonts w:ascii="仿宋_GB2312" w:eastAsia="仿宋_GB2312" w:hAnsi="华文中宋" w:hint="eastAsia"/>
          <w:sz w:val="28"/>
          <w:szCs w:val="28"/>
        </w:rPr>
        <w:t>营；轨道交通项目控制范围内地土地利用与开发，以及轨道交通特许经营，地铁新建线路建设管理、劳务服务、仓储服务、技术服务、技术培训、信息咨询。</w:t>
      </w:r>
    </w:p>
    <w:p w:rsidR="00D65F2B" w:rsidRPr="0017078D" w:rsidRDefault="00D65F2B" w:rsidP="00D65F2B">
      <w:pPr>
        <w:ind w:firstLine="645"/>
        <w:rPr>
          <w:rFonts w:ascii="仿宋_GB2312" w:eastAsia="仿宋_GB2312" w:hAnsi="华文中宋"/>
          <w:sz w:val="28"/>
          <w:szCs w:val="28"/>
        </w:rPr>
      </w:pPr>
      <w:r w:rsidRPr="0017078D">
        <w:rPr>
          <w:rFonts w:ascii="仿宋_GB2312" w:eastAsia="仿宋_GB2312" w:hAnsi="华文中宋" w:hint="eastAsia"/>
          <w:sz w:val="28"/>
          <w:szCs w:val="28"/>
        </w:rPr>
        <w:t>太原市轨道交通发展有限公司隶属于太原市住房和城乡建设委员会。</w:t>
      </w:r>
    </w:p>
    <w:p w:rsidR="007C4A1B" w:rsidRPr="0017078D" w:rsidRDefault="007C4A1B" w:rsidP="0017078D">
      <w:pPr>
        <w:ind w:firstLineChars="200" w:firstLine="621"/>
        <w:jc w:val="left"/>
        <w:rPr>
          <w:rFonts w:ascii="仿宋_GB2312" w:eastAsia="仿宋_GB2312" w:hAnsi="宋体" w:cs="宋体"/>
          <w:w w:val="111"/>
          <w:kern w:val="4"/>
          <w:sz w:val="28"/>
          <w:szCs w:val="28"/>
        </w:rPr>
      </w:pPr>
      <w:r w:rsidRPr="0017078D">
        <w:rPr>
          <w:rFonts w:ascii="仿宋_GB2312" w:eastAsia="仿宋_GB2312" w:hAnsi="宋体" w:cs="宋体" w:hint="eastAsia"/>
          <w:w w:val="111"/>
          <w:kern w:val="4"/>
          <w:sz w:val="28"/>
          <w:szCs w:val="28"/>
        </w:rPr>
        <w:t>太原市城市轨道交通规划建设8条线路，总长度266.2公里，</w:t>
      </w:r>
      <w:r w:rsidRPr="0017078D">
        <w:rPr>
          <w:rFonts w:ascii="仿宋_GB2312" w:eastAsia="仿宋_GB2312" w:hint="eastAsia"/>
          <w:sz w:val="28"/>
          <w:szCs w:val="28"/>
        </w:rPr>
        <w:t>其中1、2、3、4、5、6号线为中心城区的轨道交通线路，7、8号线为市域轨道交通线路。</w:t>
      </w:r>
    </w:p>
    <w:p w:rsidR="007C4A1B" w:rsidRPr="0017078D" w:rsidRDefault="007C4A1B" w:rsidP="0017078D">
      <w:pPr>
        <w:ind w:firstLineChars="200" w:firstLine="621"/>
        <w:jc w:val="left"/>
        <w:rPr>
          <w:rFonts w:ascii="仿宋_GB2312" w:eastAsia="仿宋_GB2312"/>
          <w:bCs/>
          <w:sz w:val="28"/>
          <w:szCs w:val="28"/>
        </w:rPr>
      </w:pPr>
      <w:r w:rsidRPr="0017078D">
        <w:rPr>
          <w:rFonts w:ascii="仿宋_GB2312" w:eastAsia="仿宋_GB2312" w:hAnsi="宋体" w:cs="宋体" w:hint="eastAsia"/>
          <w:w w:val="111"/>
          <w:kern w:val="4"/>
          <w:sz w:val="28"/>
          <w:szCs w:val="28"/>
        </w:rPr>
        <w:t>其中</w:t>
      </w:r>
      <w:r w:rsidRPr="0017078D">
        <w:rPr>
          <w:rFonts w:ascii="仿宋_GB2312" w:eastAsia="仿宋_GB2312" w:hint="eastAsia"/>
          <w:bCs/>
          <w:sz w:val="28"/>
          <w:szCs w:val="28"/>
        </w:rPr>
        <w:t>第一阶段建设轨道交通1号线、2号线和3号线，总长度94.9公里。</w:t>
      </w:r>
    </w:p>
    <w:p w:rsidR="007C4A1B" w:rsidRPr="0017078D" w:rsidRDefault="007C4A1B" w:rsidP="0017078D">
      <w:pPr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  <w:r w:rsidRPr="0017078D">
        <w:rPr>
          <w:rFonts w:ascii="仿宋_GB2312" w:eastAsia="仿宋_GB2312" w:hint="eastAsia"/>
          <w:bCs/>
          <w:sz w:val="28"/>
          <w:szCs w:val="28"/>
        </w:rPr>
        <w:t>目前2号线一期工程已经开工建设，</w:t>
      </w:r>
      <w:r w:rsidRPr="0017078D">
        <w:rPr>
          <w:rFonts w:ascii="仿宋_GB2312" w:eastAsia="仿宋_GB2312" w:hAnsi="TimesNewRomanPSMT" w:cs="TimesNewRomanPSMT" w:hint="eastAsia"/>
          <w:sz w:val="28"/>
          <w:szCs w:val="28"/>
        </w:rPr>
        <w:t>2 号线一期工程南起人民南路站，北至西涧河站，途经人民路、长治路、解放路，线路全长23.38 公里，共设车站23 座，其中换乘站7座，设置小店南车辆段1座，龙城大街和北大街主变电站2座，控制中心1座。</w:t>
      </w:r>
      <w:r w:rsidRPr="0017078D">
        <w:rPr>
          <w:rFonts w:ascii="仿宋_GB2312" w:eastAsia="仿宋_GB2312" w:hint="eastAsia"/>
          <w:bCs/>
          <w:sz w:val="28"/>
          <w:szCs w:val="28"/>
        </w:rPr>
        <w:t>计划于2020年建成通车。</w:t>
      </w:r>
    </w:p>
    <w:p w:rsidR="00D65F2B" w:rsidRPr="007C4A1B" w:rsidRDefault="00D65F2B" w:rsidP="00D65F2B">
      <w:pPr>
        <w:rPr>
          <w:rFonts w:ascii="仿宋_GB2312" w:eastAsia="仿宋_GB2312" w:hAnsi="华文中宋"/>
          <w:sz w:val="32"/>
          <w:szCs w:val="32"/>
        </w:rPr>
      </w:pPr>
    </w:p>
    <w:sectPr w:rsidR="00D65F2B" w:rsidRPr="007C4A1B" w:rsidSect="003F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2D" w:rsidRDefault="0002352D" w:rsidP="001F18DE">
      <w:r>
        <w:separator/>
      </w:r>
    </w:p>
  </w:endnote>
  <w:endnote w:type="continuationSeparator" w:id="1">
    <w:p w:rsidR="0002352D" w:rsidRDefault="0002352D" w:rsidP="001F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2D" w:rsidRDefault="0002352D" w:rsidP="001F18DE">
      <w:r>
        <w:separator/>
      </w:r>
    </w:p>
  </w:footnote>
  <w:footnote w:type="continuationSeparator" w:id="1">
    <w:p w:rsidR="0002352D" w:rsidRDefault="0002352D" w:rsidP="001F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496"/>
    <w:rsid w:val="0002352D"/>
    <w:rsid w:val="0017078D"/>
    <w:rsid w:val="001F18DE"/>
    <w:rsid w:val="002C6224"/>
    <w:rsid w:val="00305314"/>
    <w:rsid w:val="003F0ABF"/>
    <w:rsid w:val="00673CAC"/>
    <w:rsid w:val="007C2AFC"/>
    <w:rsid w:val="007C4A1B"/>
    <w:rsid w:val="00837BD9"/>
    <w:rsid w:val="00945F1E"/>
    <w:rsid w:val="009B1496"/>
    <w:rsid w:val="00A91D3A"/>
    <w:rsid w:val="00D26AC0"/>
    <w:rsid w:val="00D6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wmx</dc:creator>
  <cp:lastModifiedBy>刘艳宾</cp:lastModifiedBy>
  <cp:revision>4</cp:revision>
  <dcterms:created xsi:type="dcterms:W3CDTF">2016-09-21T07:30:00Z</dcterms:created>
  <dcterms:modified xsi:type="dcterms:W3CDTF">2016-09-24T03:16:00Z</dcterms:modified>
</cp:coreProperties>
</file>