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853B1">
      <w:pPr>
        <w:widowControl/>
        <w:jc w:val="center"/>
        <w:rPr>
          <w:rFonts w:hint="eastAsia" w:ascii="宋体" w:hAnsi="宋体" w:eastAsia="宋体" w:cs="宋体"/>
          <w:spacing w:val="0"/>
          <w:sz w:val="32"/>
          <w:szCs w:val="32"/>
          <w:lang w:val="en-US" w:eastAsia="zh-CN"/>
        </w:rPr>
      </w:pPr>
      <w:bookmarkStart w:id="0" w:name="_GoBack"/>
      <w:bookmarkEnd w:id="0"/>
      <w:r>
        <w:rPr>
          <w:rFonts w:hint="eastAsia" w:ascii="宋体" w:hAnsi="宋体" w:eastAsia="宋体" w:cs="宋体"/>
          <w:b/>
          <w:spacing w:val="0"/>
          <w:sz w:val="32"/>
          <w:szCs w:val="32"/>
          <w:lang w:val="en-US" w:eastAsia="zh-CN"/>
        </w:rPr>
        <w:t>郑州铁路职业技术学院学生公寓书院管理制度（试行）</w:t>
      </w:r>
    </w:p>
    <w:p w14:paraId="2D5B7F0B">
      <w:pPr>
        <w:widowControl/>
        <w:jc w:val="center"/>
        <w:rPr>
          <w:rFonts w:hint="eastAsia" w:ascii="宋体" w:hAnsi="宋体" w:eastAsia="宋体" w:cs="宋体"/>
          <w:b/>
          <w:spacing w:val="20"/>
          <w:sz w:val="32"/>
          <w:szCs w:val="32"/>
          <w:lang w:val="en-US" w:eastAsia="zh-CN"/>
        </w:rPr>
      </w:pPr>
      <w:r>
        <w:rPr>
          <w:rFonts w:hint="eastAsia" w:ascii="宋体" w:hAnsi="宋体" w:eastAsia="宋体" w:cs="宋体"/>
          <w:b/>
          <w:spacing w:val="20"/>
          <w:sz w:val="28"/>
          <w:szCs w:val="28"/>
          <w:lang w:val="en-US" w:eastAsia="zh-CN"/>
        </w:rPr>
        <w:t>第一章 总则</w:t>
      </w:r>
    </w:p>
    <w:p w14:paraId="08BB290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第一条 为规范学生住宿管理，创建文明、健康、安全、和谐、舒适的学习和生活环境，培养学生优良的品德和良好的作风，保障学生的正当权益，根据《普通高等学校学生管理规定》（教育部令第 41号）《高等学校学生行为准则》《郑州铁路职业技术学院学生管理规定》以及《关于进一步加强学生日常行为管理暂行办法的补充规定（试行)》等有关文件精神，加强学生“自我管理、自我服务、自我教育、自我监督”的四自教育，结合我校实际，特制定本制度。</w:t>
      </w:r>
    </w:p>
    <w:p w14:paraId="36AC899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第二条 </w:t>
      </w:r>
      <w:r>
        <w:rPr>
          <w:rFonts w:hint="eastAsia" w:ascii="宋体" w:hAnsi="宋体" w:eastAsia="宋体" w:cs="宋体"/>
          <w:color w:val="auto"/>
          <w:sz w:val="21"/>
          <w:szCs w:val="21"/>
          <w:lang w:val="en-US" w:eastAsia="zh-CN"/>
        </w:rPr>
        <w:t>郑州铁路职业技术学院</w:t>
      </w:r>
      <w:r>
        <w:rPr>
          <w:rFonts w:hint="eastAsia" w:ascii="宋体" w:hAnsi="宋体" w:cs="宋体"/>
          <w:color w:val="auto"/>
          <w:sz w:val="21"/>
          <w:szCs w:val="21"/>
          <w:lang w:val="en-US" w:eastAsia="zh-CN"/>
        </w:rPr>
        <w:t>学生</w:t>
      </w:r>
      <w:r>
        <w:rPr>
          <w:rFonts w:hint="eastAsia" w:ascii="宋体" w:hAnsi="宋体" w:eastAsia="宋体" w:cs="宋体"/>
          <w:color w:val="auto"/>
          <w:sz w:val="21"/>
          <w:szCs w:val="21"/>
          <w:lang w:val="en-US" w:eastAsia="zh-CN"/>
        </w:rPr>
        <w:t>公寓管理制度由</w:t>
      </w:r>
      <w:r>
        <w:rPr>
          <w:rFonts w:hint="eastAsia" w:ascii="宋体" w:hAnsi="宋体" w:cs="宋体"/>
          <w:color w:val="auto"/>
          <w:sz w:val="21"/>
          <w:szCs w:val="21"/>
          <w:lang w:val="en-US" w:eastAsia="zh-CN"/>
        </w:rPr>
        <w:t>党委学生工作部（</w:t>
      </w:r>
      <w:r>
        <w:rPr>
          <w:rFonts w:hint="eastAsia" w:ascii="宋体" w:hAnsi="宋体" w:eastAsia="宋体" w:cs="宋体"/>
          <w:color w:val="auto"/>
          <w:sz w:val="21"/>
          <w:szCs w:val="21"/>
          <w:lang w:val="en-US" w:eastAsia="zh-CN"/>
        </w:rPr>
        <w:t>学生处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学生公寓中心承担。</w:t>
      </w:r>
    </w:p>
    <w:p w14:paraId="66539D8B">
      <w:pPr>
        <w:widowControl/>
        <w:jc w:val="center"/>
        <w:rPr>
          <w:rFonts w:hint="eastAsia" w:ascii="宋体" w:hAnsi="宋体" w:eastAsia="宋体" w:cs="宋体"/>
          <w:b/>
          <w:spacing w:val="20"/>
          <w:sz w:val="28"/>
          <w:szCs w:val="28"/>
          <w:lang w:val="en-US" w:eastAsia="zh-CN"/>
        </w:rPr>
      </w:pPr>
      <w:r>
        <w:rPr>
          <w:rFonts w:hint="eastAsia" w:ascii="宋体" w:hAnsi="宋体" w:eastAsia="宋体" w:cs="宋体"/>
          <w:b/>
          <w:spacing w:val="20"/>
          <w:sz w:val="28"/>
          <w:szCs w:val="28"/>
          <w:lang w:val="en-US" w:eastAsia="zh-CN"/>
        </w:rPr>
        <w:t>第二章 入住与退宿</w:t>
      </w:r>
    </w:p>
    <w:p w14:paraId="15AC81A2">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第三条 具有郑州铁路职业技术学院学籍的全日制在校学生具有在学生公寓住宿的资格，其住宿由</w:t>
      </w:r>
      <w:r>
        <w:rPr>
          <w:rFonts w:hint="eastAsia" w:ascii="宋体" w:hAnsi="宋体" w:cs="宋体"/>
          <w:color w:val="auto"/>
          <w:sz w:val="21"/>
          <w:szCs w:val="21"/>
          <w:lang w:val="en-US" w:eastAsia="zh-CN"/>
        </w:rPr>
        <w:t>党委学生工作部（</w:t>
      </w:r>
      <w:r>
        <w:rPr>
          <w:rFonts w:hint="eastAsia" w:ascii="宋体" w:hAnsi="宋体" w:eastAsia="宋体" w:cs="宋体"/>
          <w:color w:val="auto"/>
          <w:sz w:val="21"/>
          <w:szCs w:val="21"/>
          <w:lang w:val="en-US" w:eastAsia="zh-CN"/>
        </w:rPr>
        <w:t>学生处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学生公寓中心统筹安排，所在书院具体安排、分配床位。</w:t>
      </w:r>
    </w:p>
    <w:p w14:paraId="1B1756A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第四条 住宿分配本着书院集中住宿管理的原则进行。</w:t>
      </w:r>
    </w:p>
    <w:p w14:paraId="29E43B1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第五条 学生按照学校规定流程办理人住手续后方可入住指定床位，未经学生公寓中心和所在书院批准不得擅自调换床位。</w:t>
      </w:r>
    </w:p>
    <w:p w14:paraId="66879265">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第六条 学生不能私自调换宿舍，如遇疾病等特殊情况需要调换宿舍的，须</w:t>
      </w:r>
      <w:r>
        <w:rPr>
          <w:rFonts w:hint="eastAsia" w:ascii="宋体" w:hAnsi="宋体" w:cs="宋体"/>
          <w:color w:val="auto"/>
          <w:sz w:val="21"/>
          <w:szCs w:val="21"/>
          <w:lang w:val="en-US" w:eastAsia="zh-CN"/>
        </w:rPr>
        <w:t>经</w:t>
      </w:r>
      <w:r>
        <w:rPr>
          <w:rFonts w:hint="eastAsia" w:ascii="宋体" w:hAnsi="宋体" w:eastAsia="宋体" w:cs="宋体"/>
          <w:color w:val="auto"/>
          <w:sz w:val="21"/>
          <w:szCs w:val="21"/>
          <w:lang w:val="en-US" w:eastAsia="zh-CN"/>
        </w:rPr>
        <w:t>所在书院</w:t>
      </w:r>
      <w:r>
        <w:rPr>
          <w:rFonts w:hint="eastAsia" w:ascii="宋体" w:hAnsi="宋体" w:cs="宋体"/>
          <w:color w:val="auto"/>
          <w:sz w:val="21"/>
          <w:szCs w:val="21"/>
          <w:lang w:val="en-US" w:eastAsia="zh-CN"/>
        </w:rPr>
        <w:t>批准</w:t>
      </w:r>
      <w:r>
        <w:rPr>
          <w:rFonts w:hint="eastAsia" w:ascii="宋体" w:hAnsi="宋体" w:eastAsia="宋体" w:cs="宋体"/>
          <w:color w:val="auto"/>
          <w:sz w:val="21"/>
          <w:szCs w:val="21"/>
          <w:lang w:val="en-US" w:eastAsia="zh-CN"/>
        </w:rPr>
        <w:t>、学生公寓中心同意后方可进行调换。</w:t>
      </w:r>
    </w:p>
    <w:p w14:paraId="6C5E97A2">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第七条 毕业、退学的学生，应当按照学校规定的流程办理相应退宿手续，并在规定时间内搬离宿舍</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因休学等其他原因离校半年以上的，应向学生公寓中心和所在书院申明，并办理退宿手续</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返校前一个月</w:t>
      </w:r>
      <w:r>
        <w:rPr>
          <w:rFonts w:hint="eastAsia" w:ascii="宋体" w:hAnsi="宋体" w:cs="宋体"/>
          <w:color w:val="auto"/>
          <w:sz w:val="21"/>
          <w:szCs w:val="21"/>
          <w:lang w:val="en-US" w:eastAsia="zh-CN"/>
        </w:rPr>
        <w:t>应</w:t>
      </w:r>
      <w:r>
        <w:rPr>
          <w:rFonts w:hint="eastAsia" w:ascii="宋体" w:hAnsi="宋体" w:eastAsia="宋体" w:cs="宋体"/>
          <w:color w:val="auto"/>
          <w:sz w:val="21"/>
          <w:szCs w:val="21"/>
          <w:lang w:val="en-US" w:eastAsia="zh-CN"/>
        </w:rPr>
        <w:t>向学生公寓中心和所在书院提出书面申请，说明原因</w:t>
      </w:r>
      <w:r>
        <w:rPr>
          <w:rFonts w:hint="eastAsia" w:ascii="宋体" w:hAnsi="宋体" w:cs="宋体"/>
          <w:color w:val="auto"/>
          <w:sz w:val="21"/>
          <w:szCs w:val="21"/>
          <w:lang w:val="en-US" w:eastAsia="zh-CN"/>
        </w:rPr>
        <w:t>并获批准后</w:t>
      </w:r>
      <w:r>
        <w:rPr>
          <w:rFonts w:hint="eastAsia" w:ascii="宋体" w:hAnsi="宋体" w:eastAsia="宋体" w:cs="宋体"/>
          <w:color w:val="auto"/>
          <w:sz w:val="21"/>
          <w:szCs w:val="21"/>
          <w:lang w:val="en-US" w:eastAsia="zh-CN"/>
        </w:rPr>
        <w:t>再安排床位。</w:t>
      </w:r>
    </w:p>
    <w:p w14:paraId="45BE241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第八条 已经住宿的学生如自愿申请退宿，须经所在书院批准,并与书院签订安全等相关协议,按规定交</w:t>
      </w:r>
      <w:r>
        <w:rPr>
          <w:rFonts w:hint="eastAsia" w:ascii="宋体" w:hAnsi="宋体" w:cs="宋体"/>
          <w:color w:val="auto"/>
          <w:sz w:val="21"/>
          <w:szCs w:val="21"/>
          <w:lang w:val="en-US" w:eastAsia="zh-CN"/>
        </w:rPr>
        <w:t>党委</w:t>
      </w:r>
      <w:r>
        <w:rPr>
          <w:rFonts w:hint="eastAsia" w:ascii="宋体" w:hAnsi="宋体" w:eastAsia="宋体" w:cs="宋体"/>
          <w:color w:val="auto"/>
          <w:sz w:val="21"/>
          <w:szCs w:val="21"/>
          <w:lang w:val="en-US" w:eastAsia="zh-CN"/>
        </w:rPr>
        <w:t>学生工作部(学生处）备案。已在学生公寓办理入住手续，又私自到校外住宿者，</w:t>
      </w:r>
      <w:r>
        <w:rPr>
          <w:rFonts w:hint="eastAsia" w:ascii="宋体" w:hAnsi="宋体" w:cs="宋体"/>
          <w:color w:val="auto"/>
          <w:sz w:val="21"/>
          <w:szCs w:val="21"/>
          <w:lang w:val="en-US" w:eastAsia="zh-CN"/>
        </w:rPr>
        <w:t>党委</w:t>
      </w:r>
      <w:r>
        <w:rPr>
          <w:rFonts w:hint="eastAsia" w:ascii="宋体" w:hAnsi="宋体" w:eastAsia="宋体" w:cs="宋体"/>
          <w:color w:val="auto"/>
          <w:sz w:val="21"/>
          <w:szCs w:val="21"/>
          <w:lang w:val="en-US" w:eastAsia="zh-CN"/>
        </w:rPr>
        <w:t>学生工作部（学生处）按学生手册规定处理。</w:t>
      </w:r>
    </w:p>
    <w:p w14:paraId="141D6685">
      <w:pPr>
        <w:widowControl/>
        <w:jc w:val="center"/>
        <w:rPr>
          <w:rFonts w:hint="eastAsia" w:ascii="宋体" w:hAnsi="宋体" w:eastAsia="宋体" w:cs="宋体"/>
          <w:b/>
          <w:spacing w:val="20"/>
          <w:sz w:val="28"/>
          <w:szCs w:val="28"/>
          <w:lang w:val="en-US" w:eastAsia="zh-CN"/>
        </w:rPr>
      </w:pPr>
      <w:r>
        <w:rPr>
          <w:rFonts w:hint="eastAsia" w:ascii="宋体" w:hAnsi="宋体" w:eastAsia="宋体" w:cs="宋体"/>
          <w:b/>
          <w:spacing w:val="20"/>
          <w:sz w:val="28"/>
          <w:szCs w:val="28"/>
          <w:lang w:val="en-US" w:eastAsia="zh-CN"/>
        </w:rPr>
        <w:t>第三章 住宿管理</w:t>
      </w:r>
    </w:p>
    <w:p w14:paraId="138BD56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第九条 各书院住宿学生应加强安全防范意识，自觉做好安全防范工作。</w:t>
      </w:r>
    </w:p>
    <w:p w14:paraId="0D57AAA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第十条 严禁带陌生人进入公寓。对尾随跟人的陌生人，有义务劝止。</w:t>
      </w:r>
    </w:p>
    <w:p w14:paraId="22AA696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第十一条 宿舍钥匙不得随意转借他人。严禁私自换锁或另加门锁，因特殊情况换锁的应向该楼值班室交送一把应急备用钥匙。</w:t>
      </w:r>
    </w:p>
    <w:p w14:paraId="53EBF66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第十二条 离开宿舍时要锁好门、关好窗，应将现金及贵重物品等个人财物锁好，妥善保管。</w:t>
      </w:r>
    </w:p>
    <w:p w14:paraId="20B3ECF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第十三条 发现可疑人员应及时报告公寓管理人员或</w:t>
      </w:r>
      <w:r>
        <w:rPr>
          <w:rFonts w:hint="eastAsia" w:ascii="宋体" w:hAnsi="宋体" w:cs="宋体"/>
          <w:color w:val="auto"/>
          <w:sz w:val="21"/>
          <w:szCs w:val="21"/>
          <w:lang w:val="en-US" w:eastAsia="zh-CN"/>
        </w:rPr>
        <w:t>学</w:t>
      </w:r>
      <w:r>
        <w:rPr>
          <w:rFonts w:hint="eastAsia" w:ascii="宋体" w:hAnsi="宋体" w:eastAsia="宋体" w:cs="宋体"/>
          <w:color w:val="auto"/>
          <w:sz w:val="21"/>
          <w:szCs w:val="21"/>
          <w:lang w:val="en-US" w:eastAsia="zh-CN"/>
        </w:rPr>
        <w:t>校保卫</w:t>
      </w:r>
      <w:r>
        <w:rPr>
          <w:rFonts w:hint="eastAsia" w:ascii="宋体" w:hAnsi="宋体" w:cs="宋体"/>
          <w:color w:val="auto"/>
          <w:sz w:val="21"/>
          <w:szCs w:val="21"/>
          <w:lang w:val="en-US" w:eastAsia="zh-CN"/>
        </w:rPr>
        <w:t>处</w:t>
      </w:r>
      <w:r>
        <w:rPr>
          <w:rFonts w:hint="eastAsia" w:ascii="宋体" w:hAnsi="宋体" w:eastAsia="宋体" w:cs="宋体"/>
          <w:color w:val="auto"/>
          <w:sz w:val="21"/>
          <w:szCs w:val="21"/>
          <w:lang w:val="en-US" w:eastAsia="zh-CN"/>
        </w:rPr>
        <w:t>等部门。</w:t>
      </w:r>
    </w:p>
    <w:p w14:paraId="7999295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第十四条 严禁挪用、损坏消防设施，违者按规定处理。</w:t>
      </w:r>
    </w:p>
    <w:p w14:paraId="35860E0C">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第十五条 宿舍内严禁储藏或使用易燃、易爆、强腐蚀性物品</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严禁使用明火、违章电器，严禁私拉电线、盗用公共用电。</w:t>
      </w:r>
    </w:p>
    <w:p w14:paraId="65E084AF">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以下电器在学生公寓内均属“违章电器”:</w:t>
      </w:r>
    </w:p>
    <w:p w14:paraId="2E41AED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1.热得快、电炉、电热毯、电热锅、电热水器、微波炉、电磁炉、吹风机等;</w:t>
      </w:r>
    </w:p>
    <w:p w14:paraId="033B11AB">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2.500W(含500W)以上的单个大功率电器。;</w:t>
      </w:r>
    </w:p>
    <w:p w14:paraId="308FD691">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以下行为属于私拉电线：</w:t>
      </w:r>
    </w:p>
    <w:p w14:paraId="41ECE3F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1.从房间外（含公共场所）引出线路的；</w:t>
      </w:r>
    </w:p>
    <w:p w14:paraId="3B456FF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2.从房间内引出线路至本房间外的；</w:t>
      </w:r>
    </w:p>
    <w:p w14:paraId="16F3D88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3.本房间内串接插座。</w:t>
      </w:r>
    </w:p>
    <w:p w14:paraId="3EFDB595">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第十六条 来访客人必须凭有效证件登记后方可进入学生公寓。</w:t>
      </w:r>
    </w:p>
    <w:p w14:paraId="3EE6E1F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第十七条 不得在非来访时间接待来访人员，在非来访时间接待他人停留超过 1小时的视为滞留。留宿外人行为视为违规留宿，一经发现交由所在书院按学生管理相关规定处理，被留宿人应交保卫部门处理。</w:t>
      </w:r>
    </w:p>
    <w:p w14:paraId="4F53ABA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第十八条 禁止转让、出租学生公寓床位。</w:t>
      </w:r>
    </w:p>
    <w:p w14:paraId="2C50260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第十九条 不得在学生公寓内进行影响公共秩序或他人身心健康的活动，正常休息时间内严禁打牌、唱歌等娱乐活动。</w:t>
      </w:r>
    </w:p>
    <w:p w14:paraId="66F64D7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第二十条 不得在学生公寓内饲养和携带影响公共秩序或他人身心健康的动物。</w:t>
      </w:r>
    </w:p>
    <w:p w14:paraId="54AD3A3B">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第二十一条 应保持学生公寓室内卫生，爱护学生公寓公共区域环境卫生，每日按时打扫宿舍卫生，宿舍门口周边属于该宿舍卫生保洁范围。</w:t>
      </w:r>
    </w:p>
    <w:p w14:paraId="5F6A723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第二十二条 爱护公共物品，正确使用学生公寓内的公共</w:t>
      </w:r>
      <w:r>
        <w:rPr>
          <w:rFonts w:hint="default" w:ascii="宋体" w:hAnsi="宋体" w:cs="宋体"/>
          <w:color w:val="auto"/>
          <w:sz w:val="21"/>
          <w:szCs w:val="21"/>
          <w:lang w:eastAsia="zh-CN"/>
        </w:rPr>
        <w:t>服</w:t>
      </w:r>
      <w:r>
        <w:rPr>
          <w:rFonts w:hint="eastAsia" w:ascii="宋体" w:hAnsi="宋体" w:eastAsia="宋体" w:cs="宋体"/>
          <w:color w:val="auto"/>
          <w:sz w:val="21"/>
          <w:szCs w:val="21"/>
          <w:lang w:val="en-US" w:eastAsia="zh-CN"/>
        </w:rPr>
        <w:t>务设施，发现损坏应及时报告工作人员；因使用不当等人为因素造成学生公寓公共设施损坏的，应照价赔偿；严禁私自改变学生公寓公共设备设施的位置和功能；严禁乱贴乱画、私自整修宿舍。</w:t>
      </w:r>
    </w:p>
    <w:p w14:paraId="31484F1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第二十三条 学生公寓宿舍内严禁私自装修，严禁改变、破坏房屋结构和功能。</w:t>
      </w:r>
    </w:p>
    <w:p w14:paraId="2D57056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第二十四条 提倡节约用电，做到人走灯熄；提倡节约用水,杜绝长流水现象发生。</w:t>
      </w:r>
    </w:p>
    <w:p w14:paraId="3198E9D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第二十五条 公寓内发生停电或其他突发事件时，学生应保持冷静，服从统一指挥，自觉维护秩序，有序疏散，确保人身安全。</w:t>
      </w:r>
    </w:p>
    <w:p w14:paraId="41EB7F3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第二十六条 经具备资质单位鉴定不适合群居的，经住宿书院、学生处审核，可以允许学生申请办理走读。</w:t>
      </w:r>
    </w:p>
    <w:p w14:paraId="2C9EAEB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第二十七条 走读学生在校外居住期间，应当遵纪守法，在校外居住期间出现问题，由学生本人和家长承担相关责任。</w:t>
      </w:r>
    </w:p>
    <w:p w14:paraId="2E2BD58F">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第二十八条 各住宿书院应加强对校外住宿学生的管理，准确掌握校外住宿学生的人数、地址及联系方式，并报党委学生工作部（学生处）备案。</w:t>
      </w:r>
    </w:p>
    <w:p w14:paraId="3172B35D">
      <w:pPr>
        <w:widowControl/>
        <w:jc w:val="center"/>
        <w:rPr>
          <w:rFonts w:hint="eastAsia" w:ascii="宋体" w:hAnsi="宋体" w:eastAsia="宋体" w:cs="宋体"/>
          <w:b/>
          <w:spacing w:val="20"/>
          <w:sz w:val="28"/>
          <w:szCs w:val="28"/>
          <w:lang w:val="en-US" w:eastAsia="zh-CN"/>
        </w:rPr>
      </w:pPr>
      <w:r>
        <w:rPr>
          <w:rFonts w:hint="eastAsia" w:ascii="宋体" w:hAnsi="宋体" w:eastAsia="宋体" w:cs="宋体"/>
          <w:b/>
          <w:spacing w:val="20"/>
          <w:sz w:val="28"/>
          <w:szCs w:val="28"/>
          <w:lang w:val="en-US" w:eastAsia="zh-CN"/>
        </w:rPr>
        <w:t>第四章 奖惩制度</w:t>
      </w:r>
    </w:p>
    <w:p w14:paraId="65153F2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w:t>
      </w:r>
      <w:r>
        <w:rPr>
          <w:rFonts w:hint="eastAsia" w:ascii="宋体" w:hAnsi="宋体" w:cs="宋体"/>
          <w:color w:val="auto"/>
          <w:sz w:val="21"/>
          <w:szCs w:val="21"/>
          <w:lang w:val="en-US" w:eastAsia="zh-CN"/>
        </w:rPr>
        <w:t>九</w:t>
      </w:r>
      <w:r>
        <w:rPr>
          <w:rFonts w:hint="eastAsia" w:ascii="宋体" w:hAnsi="宋体" w:eastAsia="宋体" w:cs="宋体"/>
          <w:color w:val="auto"/>
          <w:sz w:val="21"/>
          <w:szCs w:val="21"/>
          <w:lang w:val="en-US" w:eastAsia="zh-CN"/>
        </w:rPr>
        <w:t>条 学校积极开展学生公寓文化建设活动，对表现突出的书院、宿舍和个人予以表彰和奖励。</w:t>
      </w:r>
    </w:p>
    <w:p w14:paraId="682B973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w:t>
      </w:r>
      <w:r>
        <w:rPr>
          <w:rFonts w:hint="eastAsia" w:ascii="宋体" w:hAnsi="宋体" w:cs="宋体"/>
          <w:color w:val="auto"/>
          <w:sz w:val="21"/>
          <w:szCs w:val="21"/>
          <w:lang w:val="en-US" w:eastAsia="zh-CN"/>
        </w:rPr>
        <w:t>三十</w:t>
      </w:r>
      <w:r>
        <w:rPr>
          <w:rFonts w:hint="eastAsia" w:ascii="宋体" w:hAnsi="宋体" w:eastAsia="宋体" w:cs="宋体"/>
          <w:color w:val="auto"/>
          <w:sz w:val="21"/>
          <w:szCs w:val="21"/>
          <w:lang w:val="en-US" w:eastAsia="zh-CN"/>
        </w:rPr>
        <w:t>条 学生公寓处理违规学生的方式分为口头书面警示、通报批评和纪律处分三种。其中纪律处分依据《郑州铁路职业技术学院学生纪律处分规定》及其实施细则的相关规定执行。</w:t>
      </w:r>
    </w:p>
    <w:p w14:paraId="17CB35FF">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第三十一条 住宿学生携带大件物品进出宿舍，应主动在公寓管理员处登记，对可疑物品，管理员有权不予放行。</w:t>
      </w:r>
    </w:p>
    <w:p w14:paraId="6FD9E9D5">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w:t>
      </w:r>
      <w:r>
        <w:rPr>
          <w:rFonts w:hint="eastAsia" w:ascii="宋体" w:hAnsi="宋体" w:cs="宋体"/>
          <w:color w:val="auto"/>
          <w:sz w:val="21"/>
          <w:szCs w:val="21"/>
          <w:lang w:val="en-US" w:eastAsia="zh-CN"/>
        </w:rPr>
        <w:t>三</w:t>
      </w:r>
      <w:r>
        <w:rPr>
          <w:rFonts w:hint="eastAsia" w:ascii="宋体" w:hAnsi="宋体" w:eastAsia="宋体" w:cs="宋体"/>
          <w:color w:val="auto"/>
          <w:sz w:val="21"/>
          <w:szCs w:val="21"/>
          <w:lang w:val="en-US" w:eastAsia="zh-CN"/>
        </w:rPr>
        <w:t>十</w:t>
      </w:r>
      <w:r>
        <w:rPr>
          <w:rFonts w:hint="eastAsia" w:ascii="宋体" w:hAnsi="宋体" w:cs="宋体"/>
          <w:color w:val="auto"/>
          <w:sz w:val="21"/>
          <w:szCs w:val="21"/>
          <w:lang w:val="en-US" w:eastAsia="zh-CN"/>
        </w:rPr>
        <w:t>二</w:t>
      </w:r>
      <w:r>
        <w:rPr>
          <w:rFonts w:hint="eastAsia" w:ascii="宋体" w:hAnsi="宋体" w:eastAsia="宋体" w:cs="宋体"/>
          <w:color w:val="auto"/>
          <w:sz w:val="21"/>
          <w:szCs w:val="21"/>
          <w:lang w:val="en-US" w:eastAsia="zh-CN"/>
        </w:rPr>
        <w:t>条 学生公寓内一经发现有以下行为，将视情况向当事人口头或送交书面警示。违规行为造成损失的，当事人应</w:t>
      </w:r>
      <w:r>
        <w:rPr>
          <w:rFonts w:hint="eastAsia" w:ascii="宋体" w:hAnsi="宋体" w:cs="宋体"/>
          <w:color w:val="auto"/>
          <w:sz w:val="21"/>
          <w:szCs w:val="21"/>
          <w:lang w:val="en-US" w:eastAsia="zh-CN"/>
        </w:rPr>
        <w:t>予</w:t>
      </w:r>
      <w:r>
        <w:rPr>
          <w:rFonts w:hint="eastAsia" w:ascii="宋体" w:hAnsi="宋体" w:eastAsia="宋体" w:cs="宋体"/>
          <w:color w:val="auto"/>
          <w:sz w:val="21"/>
          <w:szCs w:val="21"/>
          <w:lang w:val="en-US" w:eastAsia="zh-CN"/>
        </w:rPr>
        <w:t>以赔偿：</w:t>
      </w:r>
    </w:p>
    <w:p w14:paraId="7C8A8C8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1.私自将钥匙转借给他人但未造成不良后果的；</w:t>
      </w:r>
    </w:p>
    <w:p w14:paraId="0017A92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2.私自移动、搬动家具导致宿舍室内布局影响整体效果的；</w:t>
      </w:r>
    </w:p>
    <w:p w14:paraId="393F95F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3.私自在所在宿舍内调换床位的；</w:t>
      </w:r>
    </w:p>
    <w:p w14:paraId="37AE60C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4.不按照指定位置停放车辆（如自行车、机动车）的；</w:t>
      </w:r>
    </w:p>
    <w:p w14:paraId="1ABA0D7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5.使用公用物品（如工具等）不及时归还或丢失的；</w:t>
      </w:r>
    </w:p>
    <w:p w14:paraId="7C9DC9DC">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6.大声喧哗或运动等影响公共秩序和他人学习、休息的；</w:t>
      </w:r>
    </w:p>
    <w:p w14:paraId="53E9BD9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7.在非指定地点张贴、散发海报、广告等宣传品的；</w:t>
      </w:r>
    </w:p>
    <w:p w14:paraId="4090D11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8.对安全造成隐患，尚未造成不良后果的；</w:t>
      </w:r>
    </w:p>
    <w:p w14:paraId="69788A4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9.未按规定打扫宿舍或宿舍卫生检查中不合格的；</w:t>
      </w:r>
    </w:p>
    <w:p w14:paraId="2345891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10.其它轻微违反住宿管理办法但尚未造成不良后果的行为。</w:t>
      </w:r>
    </w:p>
    <w:p w14:paraId="455ED1C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w:t>
      </w:r>
      <w:r>
        <w:rPr>
          <w:rFonts w:hint="eastAsia" w:ascii="宋体" w:hAnsi="宋体" w:cs="宋体"/>
          <w:color w:val="auto"/>
          <w:sz w:val="21"/>
          <w:szCs w:val="21"/>
          <w:lang w:val="en-US" w:eastAsia="zh-CN"/>
        </w:rPr>
        <w:t>三十三</w:t>
      </w:r>
      <w:r>
        <w:rPr>
          <w:rFonts w:hint="eastAsia" w:ascii="宋体" w:hAnsi="宋体" w:eastAsia="宋体" w:cs="宋体"/>
          <w:color w:val="auto"/>
          <w:sz w:val="21"/>
          <w:szCs w:val="21"/>
          <w:lang w:val="en-US" w:eastAsia="zh-CN"/>
        </w:rPr>
        <w:t>条 一经发现学生公寓内的以下违规行为，将协同所在书院对当事人予以通报批评。违规行为造成损失的，当事人应予以赔偿：</w:t>
      </w:r>
    </w:p>
    <w:p w14:paraId="62FFAFF9">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1.在工作人员检查时拒绝出示个人身份证明的；</w:t>
      </w:r>
    </w:p>
    <w:p w14:paraId="0642B51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2.阻挠学校工作人员或学生组织进行内务卫生、安全用电、家具物品、住宿秩序等检查的；</w:t>
      </w:r>
    </w:p>
    <w:p w14:paraId="32431A8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3.未经批准私自悬挂条幅等各种宣传品的；</w:t>
      </w:r>
    </w:p>
    <w:p w14:paraId="6BB0A69B">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4.对房间或阳台进行装饰（如钉钉子、粘贴图片等）导致不能恢                                                 复原貌的；</w:t>
      </w:r>
    </w:p>
    <w:p w14:paraId="139EF5B1">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5.对室内公共家具或设施进行装饰或改装（如装锁等）导致不能恢复原貌的；</w:t>
      </w:r>
    </w:p>
    <w:p w14:paraId="6D7E14E9">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6.未经批准私自调换房间的；</w:t>
      </w:r>
    </w:p>
    <w:p w14:paraId="70BD646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7.私自更换门锁，或私借钥匙给他人造成不良后果的；</w:t>
      </w:r>
    </w:p>
    <w:p w14:paraId="379BE16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8.饲养和携带宠物的；</w:t>
      </w:r>
    </w:p>
    <w:p w14:paraId="4C849B4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9.随意动用消防器材的；</w:t>
      </w:r>
    </w:p>
    <w:p w14:paraId="588A1B3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10.使用违章电器的；</w:t>
      </w:r>
    </w:p>
    <w:p w14:paraId="08588E4B">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11.私自使用公共电源的；</w:t>
      </w:r>
    </w:p>
    <w:p w14:paraId="1B41CA0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12.不遵守规定使用</w:t>
      </w:r>
      <w:r>
        <w:rPr>
          <w:rFonts w:hint="eastAsia" w:ascii="宋体" w:hAnsi="宋体" w:cs="宋体"/>
          <w:color w:val="auto"/>
          <w:sz w:val="21"/>
          <w:szCs w:val="21"/>
          <w:lang w:val="en-US" w:eastAsia="zh-CN"/>
        </w:rPr>
        <w:t>公寓内配放的公共用品，包括</w:t>
      </w:r>
      <w:r>
        <w:rPr>
          <w:rFonts w:hint="eastAsia" w:ascii="宋体" w:hAnsi="宋体" w:eastAsia="宋体" w:cs="宋体"/>
          <w:color w:val="auto"/>
          <w:sz w:val="21"/>
          <w:szCs w:val="21"/>
          <w:lang w:val="en-US" w:eastAsia="zh-CN"/>
        </w:rPr>
        <w:t>电器、洗衣机、吹风机等设备；</w:t>
      </w:r>
    </w:p>
    <w:p w14:paraId="5739562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13.从事租赁、销售等经营活动的；</w:t>
      </w:r>
    </w:p>
    <w:p w14:paraId="4704BB1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14.故意帮助小商贩等外来人员藏身，以逃脱检查的；</w:t>
      </w:r>
    </w:p>
    <w:p w14:paraId="7D5E056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15.有向学生公寓洗漱池、走廊、楼道、厕所内乱倒残羹剩饭垃圾的，向楼外倒水、投掷物品、吐痰等不文明行为的；</w:t>
      </w:r>
    </w:p>
    <w:p w14:paraId="29C8CF9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16.有其它造成公共秩序破坏、设备设施损坏或环境卫生污染等行为，尚不足给予纪律处分的。</w:t>
      </w:r>
    </w:p>
    <w:p w14:paraId="62063733">
      <w:pPr>
        <w:widowControl/>
        <w:jc w:val="center"/>
        <w:rPr>
          <w:rFonts w:hint="eastAsia" w:ascii="宋体" w:hAnsi="宋体" w:eastAsia="宋体" w:cs="宋体"/>
          <w:b/>
          <w:spacing w:val="20"/>
          <w:sz w:val="28"/>
          <w:szCs w:val="28"/>
          <w:lang w:val="en-US" w:eastAsia="zh-CN"/>
        </w:rPr>
      </w:pPr>
      <w:r>
        <w:rPr>
          <w:rFonts w:hint="eastAsia" w:ascii="宋体" w:hAnsi="宋体" w:eastAsia="宋体" w:cs="宋体"/>
          <w:b/>
          <w:spacing w:val="20"/>
          <w:sz w:val="28"/>
          <w:szCs w:val="28"/>
          <w:lang w:val="en-US" w:eastAsia="zh-CN"/>
        </w:rPr>
        <w:t>第五章 附则</w:t>
      </w:r>
    </w:p>
    <w:p w14:paraId="7FCDA7A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w:t>
      </w:r>
      <w:r>
        <w:rPr>
          <w:rFonts w:hint="eastAsia" w:ascii="宋体" w:hAnsi="宋体" w:cs="宋体"/>
          <w:color w:val="auto"/>
          <w:sz w:val="21"/>
          <w:szCs w:val="21"/>
          <w:lang w:val="en-US" w:eastAsia="zh-CN"/>
        </w:rPr>
        <w:t>三十六</w:t>
      </w:r>
      <w:r>
        <w:rPr>
          <w:rFonts w:hint="eastAsia" w:ascii="宋体" w:hAnsi="宋体" w:eastAsia="宋体" w:cs="宋体"/>
          <w:color w:val="auto"/>
          <w:sz w:val="21"/>
          <w:szCs w:val="21"/>
          <w:lang w:val="en-US" w:eastAsia="zh-CN"/>
        </w:rPr>
        <w:t>条 本办法所指学生公寓是指郑州铁路职业技术学院的各类学生住宿建筑物。</w:t>
      </w:r>
    </w:p>
    <w:p w14:paraId="71DBC82C">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第三十</w:t>
      </w:r>
      <w:r>
        <w:rPr>
          <w:rFonts w:hint="eastAsia" w:ascii="宋体" w:hAnsi="宋体" w:cs="宋体"/>
          <w:color w:val="auto"/>
          <w:sz w:val="21"/>
          <w:szCs w:val="21"/>
          <w:lang w:val="en-US" w:eastAsia="zh-CN"/>
        </w:rPr>
        <w:t>七</w:t>
      </w:r>
      <w:r>
        <w:rPr>
          <w:rFonts w:hint="eastAsia" w:ascii="宋体" w:hAnsi="宋体" w:eastAsia="宋体" w:cs="宋体"/>
          <w:color w:val="auto"/>
          <w:sz w:val="21"/>
          <w:szCs w:val="21"/>
          <w:lang w:val="en-US" w:eastAsia="zh-CN"/>
        </w:rPr>
        <w:t>条 本制度由</w:t>
      </w:r>
      <w:r>
        <w:rPr>
          <w:rFonts w:hint="eastAsia" w:ascii="宋体" w:hAnsi="宋体" w:cs="宋体"/>
          <w:color w:val="auto"/>
          <w:sz w:val="21"/>
          <w:szCs w:val="21"/>
          <w:lang w:val="en-US" w:eastAsia="zh-CN"/>
        </w:rPr>
        <w:t>党委</w:t>
      </w:r>
      <w:r>
        <w:rPr>
          <w:rFonts w:hint="eastAsia" w:ascii="宋体" w:hAnsi="宋体" w:eastAsia="宋体" w:cs="宋体"/>
          <w:color w:val="auto"/>
          <w:sz w:val="21"/>
          <w:szCs w:val="21"/>
          <w:lang w:val="en-US" w:eastAsia="zh-CN"/>
        </w:rPr>
        <w:t>学生工作部（学生处）负责解释</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自发布之日起试行。此前有关规定与本制度不一致的，以本制度为准。</w:t>
      </w:r>
    </w:p>
    <w:p w14:paraId="3D70D7F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cs="宋体"/>
          <w:color w:val="FF0000"/>
          <w:sz w:val="28"/>
          <w:szCs w:val="28"/>
          <w:lang w:val="en-US" w:eastAsia="zh-CN"/>
        </w:rPr>
      </w:pPr>
    </w:p>
    <w:p w14:paraId="190091E0">
      <w:pPr>
        <w:spacing w:line="400" w:lineRule="exact"/>
        <w:rPr>
          <w:rFonts w:hint="eastAsia" w:ascii="宋体" w:hAnsi="宋体"/>
          <w:b/>
          <w:bCs/>
          <w:sz w:val="28"/>
          <w:szCs w:val="28"/>
        </w:rPr>
      </w:pPr>
      <w:r>
        <w:rPr>
          <w:rFonts w:hint="eastAsia" w:ascii="宋体" w:hAnsi="宋体"/>
          <w:b/>
          <w:bCs/>
          <w:sz w:val="28"/>
          <w:szCs w:val="28"/>
        </w:rPr>
        <w:t>附件：郑州铁路职业技术学院文明宿舍标准</w:t>
      </w:r>
    </w:p>
    <w:tbl>
      <w:tblPr>
        <w:tblStyle w:val="4"/>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6"/>
        <w:gridCol w:w="517"/>
        <w:gridCol w:w="1013"/>
        <w:gridCol w:w="5911"/>
        <w:gridCol w:w="526"/>
      </w:tblGrid>
      <w:tr w14:paraId="119A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636" w:type="dxa"/>
            <w:noWrap w:val="0"/>
            <w:vAlign w:val="center"/>
          </w:tcPr>
          <w:p w14:paraId="4A2B761F">
            <w:pPr>
              <w:pStyle w:val="2"/>
              <w:snapToGrid w:val="0"/>
              <w:jc w:val="center"/>
              <w:rPr>
                <w:rFonts w:hAnsi="宋体"/>
                <w:color w:val="000000"/>
              </w:rPr>
            </w:pPr>
            <w:r>
              <w:rPr>
                <w:rFonts w:hint="eastAsia" w:hAnsi="宋体"/>
                <w:color w:val="000000"/>
              </w:rPr>
              <w:t>条目</w:t>
            </w:r>
          </w:p>
        </w:tc>
        <w:tc>
          <w:tcPr>
            <w:tcW w:w="517" w:type="dxa"/>
            <w:noWrap w:val="0"/>
            <w:vAlign w:val="center"/>
          </w:tcPr>
          <w:p w14:paraId="1A46A02A">
            <w:pPr>
              <w:pStyle w:val="2"/>
              <w:snapToGrid w:val="0"/>
              <w:jc w:val="center"/>
              <w:rPr>
                <w:rFonts w:hAnsi="宋体"/>
                <w:color w:val="000000"/>
              </w:rPr>
            </w:pPr>
            <w:r>
              <w:rPr>
                <w:rFonts w:hint="eastAsia" w:hAnsi="宋体"/>
                <w:color w:val="000000"/>
              </w:rPr>
              <w:t>序号</w:t>
            </w:r>
          </w:p>
        </w:tc>
        <w:tc>
          <w:tcPr>
            <w:tcW w:w="1013" w:type="dxa"/>
            <w:noWrap w:val="0"/>
            <w:vAlign w:val="center"/>
          </w:tcPr>
          <w:p w14:paraId="78C091F6">
            <w:pPr>
              <w:pStyle w:val="2"/>
              <w:snapToGrid w:val="0"/>
              <w:jc w:val="center"/>
              <w:rPr>
                <w:rFonts w:hAnsi="宋体"/>
                <w:color w:val="000000"/>
              </w:rPr>
            </w:pPr>
            <w:r>
              <w:rPr>
                <w:rFonts w:hint="eastAsia" w:hAnsi="宋体"/>
                <w:color w:val="000000"/>
              </w:rPr>
              <w:t>子目</w:t>
            </w:r>
          </w:p>
        </w:tc>
        <w:tc>
          <w:tcPr>
            <w:tcW w:w="5911" w:type="dxa"/>
            <w:noWrap w:val="0"/>
            <w:vAlign w:val="center"/>
          </w:tcPr>
          <w:p w14:paraId="1B260D4A">
            <w:pPr>
              <w:pStyle w:val="2"/>
              <w:snapToGrid w:val="0"/>
              <w:jc w:val="center"/>
              <w:rPr>
                <w:rFonts w:hAnsi="宋体"/>
                <w:color w:val="000000"/>
              </w:rPr>
            </w:pPr>
            <w:r>
              <w:rPr>
                <w:rFonts w:hint="eastAsia" w:hAnsi="宋体"/>
                <w:color w:val="000000"/>
              </w:rPr>
              <w:t>标 准 内 容</w:t>
            </w:r>
          </w:p>
        </w:tc>
        <w:tc>
          <w:tcPr>
            <w:tcW w:w="526" w:type="dxa"/>
            <w:noWrap w:val="0"/>
            <w:vAlign w:val="center"/>
          </w:tcPr>
          <w:p w14:paraId="4AE4F5AF">
            <w:pPr>
              <w:pStyle w:val="2"/>
              <w:snapToGrid w:val="0"/>
              <w:jc w:val="center"/>
              <w:rPr>
                <w:rFonts w:hAnsi="宋体"/>
                <w:color w:val="000000"/>
              </w:rPr>
            </w:pPr>
            <w:r>
              <w:rPr>
                <w:rFonts w:hint="eastAsia" w:hAnsi="宋体"/>
                <w:color w:val="000000"/>
              </w:rPr>
              <w:t>分值</w:t>
            </w:r>
          </w:p>
        </w:tc>
      </w:tr>
      <w:tr w14:paraId="41CE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restart"/>
            <w:noWrap w:val="0"/>
            <w:vAlign w:val="center"/>
          </w:tcPr>
          <w:p w14:paraId="5460AB8B">
            <w:pPr>
              <w:pStyle w:val="2"/>
              <w:snapToGrid w:val="0"/>
              <w:jc w:val="center"/>
              <w:rPr>
                <w:rFonts w:hAnsi="宋体"/>
                <w:color w:val="000000"/>
              </w:rPr>
            </w:pPr>
            <w:r>
              <w:rPr>
                <w:rFonts w:hint="eastAsia" w:hAnsi="宋体"/>
                <w:color w:val="000000"/>
              </w:rPr>
              <w:t>门</w:t>
            </w:r>
          </w:p>
        </w:tc>
        <w:tc>
          <w:tcPr>
            <w:tcW w:w="517" w:type="dxa"/>
            <w:tcBorders>
              <w:bottom w:val="single" w:color="auto" w:sz="2" w:space="0"/>
            </w:tcBorders>
            <w:noWrap w:val="0"/>
            <w:vAlign w:val="center"/>
          </w:tcPr>
          <w:p w14:paraId="295AAE55">
            <w:pPr>
              <w:pStyle w:val="2"/>
              <w:snapToGrid w:val="0"/>
              <w:jc w:val="center"/>
              <w:rPr>
                <w:rFonts w:ascii="Times New Roman" w:hAnsi="Times New Roman" w:cs="Times New Roman"/>
                <w:color w:val="000000"/>
              </w:rPr>
            </w:pPr>
            <w:r>
              <w:rPr>
                <w:rFonts w:ascii="Times New Roman" w:hAnsi="Times New Roman" w:cs="Times New Roman"/>
                <w:color w:val="000000"/>
              </w:rPr>
              <w:t>1</w:t>
            </w:r>
          </w:p>
        </w:tc>
        <w:tc>
          <w:tcPr>
            <w:tcW w:w="1013" w:type="dxa"/>
            <w:tcBorders>
              <w:bottom w:val="single" w:color="auto" w:sz="2" w:space="0"/>
            </w:tcBorders>
            <w:noWrap w:val="0"/>
            <w:vAlign w:val="center"/>
          </w:tcPr>
          <w:p w14:paraId="6BEF38C4">
            <w:pPr>
              <w:pStyle w:val="2"/>
              <w:snapToGrid w:val="0"/>
              <w:jc w:val="center"/>
              <w:rPr>
                <w:rFonts w:hAnsi="宋体"/>
                <w:color w:val="000000"/>
              </w:rPr>
            </w:pPr>
            <w:r>
              <w:rPr>
                <w:rFonts w:hint="eastAsia" w:hAnsi="宋体"/>
                <w:color w:val="000000"/>
              </w:rPr>
              <w:t>门面</w:t>
            </w:r>
          </w:p>
        </w:tc>
        <w:tc>
          <w:tcPr>
            <w:tcW w:w="5911" w:type="dxa"/>
            <w:tcBorders>
              <w:bottom w:val="single" w:color="auto" w:sz="2" w:space="0"/>
            </w:tcBorders>
            <w:noWrap w:val="0"/>
            <w:vAlign w:val="center"/>
          </w:tcPr>
          <w:p w14:paraId="4232026D">
            <w:pPr>
              <w:pStyle w:val="2"/>
              <w:snapToGrid w:val="0"/>
              <w:jc w:val="left"/>
              <w:rPr>
                <w:rFonts w:hAnsi="宋体"/>
                <w:color w:val="000000"/>
              </w:rPr>
            </w:pPr>
            <w:r>
              <w:rPr>
                <w:rFonts w:hint="eastAsia" w:hAnsi="宋体"/>
                <w:color w:val="000000"/>
              </w:rPr>
              <w:t>门上无灰尘，无污迹，无鞋印，无损坏，标识规范</w:t>
            </w:r>
          </w:p>
        </w:tc>
        <w:tc>
          <w:tcPr>
            <w:tcW w:w="526" w:type="dxa"/>
            <w:tcBorders>
              <w:bottom w:val="single" w:color="auto" w:sz="2" w:space="0"/>
            </w:tcBorders>
            <w:noWrap w:val="0"/>
            <w:vAlign w:val="center"/>
          </w:tcPr>
          <w:p w14:paraId="1E8C6281">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14:paraId="21A3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14:paraId="10DC63CB">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14:paraId="4759401F">
            <w:pPr>
              <w:pStyle w:val="2"/>
              <w:snapToGrid w:val="0"/>
              <w:jc w:val="center"/>
              <w:rPr>
                <w:rFonts w:ascii="Times New Roman" w:hAnsi="Times New Roman" w:cs="Times New Roman"/>
                <w:color w:val="000000"/>
              </w:rPr>
            </w:pPr>
            <w:r>
              <w:rPr>
                <w:rFonts w:ascii="Times New Roman" w:hAnsi="Times New Roman" w:cs="Times New Roman"/>
                <w:color w:val="000000"/>
              </w:rPr>
              <w:t>2</w:t>
            </w:r>
          </w:p>
        </w:tc>
        <w:tc>
          <w:tcPr>
            <w:tcW w:w="1013" w:type="dxa"/>
            <w:tcBorders>
              <w:top w:val="single" w:color="auto" w:sz="2" w:space="0"/>
              <w:bottom w:val="single" w:color="auto" w:sz="2" w:space="0"/>
            </w:tcBorders>
            <w:noWrap w:val="0"/>
            <w:vAlign w:val="center"/>
          </w:tcPr>
          <w:p w14:paraId="7A2B24BF">
            <w:pPr>
              <w:pStyle w:val="2"/>
              <w:snapToGrid w:val="0"/>
              <w:jc w:val="center"/>
              <w:rPr>
                <w:rFonts w:hAnsi="宋体"/>
                <w:color w:val="000000"/>
              </w:rPr>
            </w:pPr>
            <w:r>
              <w:rPr>
                <w:rFonts w:hint="eastAsia" w:hAnsi="宋体"/>
                <w:color w:val="000000"/>
              </w:rPr>
              <w:t>门窗</w:t>
            </w:r>
          </w:p>
        </w:tc>
        <w:tc>
          <w:tcPr>
            <w:tcW w:w="5911" w:type="dxa"/>
            <w:tcBorders>
              <w:top w:val="single" w:color="auto" w:sz="2" w:space="0"/>
              <w:bottom w:val="single" w:color="auto" w:sz="2" w:space="0"/>
            </w:tcBorders>
            <w:noWrap w:val="0"/>
            <w:vAlign w:val="center"/>
          </w:tcPr>
          <w:p w14:paraId="11C7A66B">
            <w:pPr>
              <w:pStyle w:val="2"/>
              <w:snapToGrid w:val="0"/>
              <w:jc w:val="left"/>
              <w:rPr>
                <w:rFonts w:hAnsi="宋体"/>
                <w:color w:val="000000"/>
              </w:rPr>
            </w:pPr>
            <w:r>
              <w:rPr>
                <w:rFonts w:hint="eastAsia" w:hAnsi="宋体"/>
                <w:color w:val="000000"/>
              </w:rPr>
              <w:t>洁净无灰尘，无损坏</w:t>
            </w:r>
          </w:p>
        </w:tc>
        <w:tc>
          <w:tcPr>
            <w:tcW w:w="526" w:type="dxa"/>
            <w:tcBorders>
              <w:top w:val="single" w:color="auto" w:sz="2" w:space="0"/>
              <w:bottom w:val="single" w:color="auto" w:sz="2" w:space="0"/>
            </w:tcBorders>
            <w:noWrap w:val="0"/>
            <w:vAlign w:val="center"/>
          </w:tcPr>
          <w:p w14:paraId="25CED268">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1446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14:paraId="6A72191F">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14:paraId="21E83D26">
            <w:pPr>
              <w:pStyle w:val="2"/>
              <w:snapToGrid w:val="0"/>
              <w:jc w:val="center"/>
              <w:rPr>
                <w:rFonts w:ascii="Times New Roman" w:hAnsi="Times New Roman" w:cs="Times New Roman"/>
                <w:color w:val="000000"/>
              </w:rPr>
            </w:pPr>
            <w:r>
              <w:rPr>
                <w:rFonts w:ascii="Times New Roman" w:hAnsi="Times New Roman" w:cs="Times New Roman"/>
                <w:color w:val="000000"/>
              </w:rPr>
              <w:t>3</w:t>
            </w:r>
          </w:p>
        </w:tc>
        <w:tc>
          <w:tcPr>
            <w:tcW w:w="1013" w:type="dxa"/>
            <w:tcBorders>
              <w:top w:val="single" w:color="auto" w:sz="2" w:space="0"/>
              <w:bottom w:val="single" w:color="auto" w:sz="2" w:space="0"/>
            </w:tcBorders>
            <w:noWrap w:val="0"/>
            <w:vAlign w:val="center"/>
          </w:tcPr>
          <w:p w14:paraId="54F484F7">
            <w:pPr>
              <w:pStyle w:val="2"/>
              <w:snapToGrid w:val="0"/>
              <w:jc w:val="center"/>
              <w:rPr>
                <w:rFonts w:hAnsi="宋体"/>
                <w:color w:val="000000"/>
              </w:rPr>
            </w:pPr>
            <w:r>
              <w:rPr>
                <w:rFonts w:hint="eastAsia" w:hAnsi="宋体"/>
                <w:color w:val="000000"/>
              </w:rPr>
              <w:t>门前卫生</w:t>
            </w:r>
          </w:p>
        </w:tc>
        <w:tc>
          <w:tcPr>
            <w:tcW w:w="5911" w:type="dxa"/>
            <w:tcBorders>
              <w:top w:val="single" w:color="auto" w:sz="2" w:space="0"/>
              <w:bottom w:val="single" w:color="auto" w:sz="2" w:space="0"/>
            </w:tcBorders>
            <w:noWrap w:val="0"/>
            <w:vAlign w:val="center"/>
          </w:tcPr>
          <w:p w14:paraId="636D7DA5">
            <w:pPr>
              <w:pStyle w:val="2"/>
              <w:snapToGrid w:val="0"/>
              <w:jc w:val="left"/>
              <w:rPr>
                <w:rFonts w:hAnsi="宋体"/>
                <w:color w:val="000000"/>
              </w:rPr>
            </w:pPr>
            <w:r>
              <w:rPr>
                <w:rFonts w:hint="eastAsia" w:hAnsi="宋体"/>
                <w:color w:val="000000"/>
              </w:rPr>
              <w:t>无垃圾、物品堆放</w:t>
            </w:r>
          </w:p>
        </w:tc>
        <w:tc>
          <w:tcPr>
            <w:tcW w:w="526" w:type="dxa"/>
            <w:tcBorders>
              <w:top w:val="single" w:color="auto" w:sz="2" w:space="0"/>
              <w:bottom w:val="single" w:color="auto" w:sz="2" w:space="0"/>
            </w:tcBorders>
            <w:noWrap w:val="0"/>
            <w:vAlign w:val="center"/>
          </w:tcPr>
          <w:p w14:paraId="3F86A882">
            <w:pPr>
              <w:pStyle w:val="2"/>
              <w:snapToGrid w:val="0"/>
              <w:jc w:val="center"/>
              <w:rPr>
                <w:rFonts w:ascii="Times New Roman" w:hAnsi="Times New Roman" w:cs="Times New Roman"/>
                <w:color w:val="000000"/>
              </w:rPr>
            </w:pPr>
            <w:r>
              <w:rPr>
                <w:rFonts w:ascii="Times New Roman" w:hAnsi="Times New Roman" w:cs="Times New Roman"/>
                <w:color w:val="000000"/>
              </w:rPr>
              <w:t>4</w:t>
            </w:r>
          </w:p>
        </w:tc>
      </w:tr>
      <w:tr w14:paraId="16CC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tcBorders>
              <w:bottom w:val="single" w:color="auto" w:sz="4" w:space="0"/>
            </w:tcBorders>
            <w:noWrap w:val="0"/>
            <w:vAlign w:val="center"/>
          </w:tcPr>
          <w:p w14:paraId="065B93F1">
            <w:pPr>
              <w:pStyle w:val="2"/>
              <w:snapToGrid w:val="0"/>
              <w:jc w:val="center"/>
              <w:rPr>
                <w:rFonts w:hAnsi="宋体"/>
                <w:color w:val="000000"/>
              </w:rPr>
            </w:pPr>
          </w:p>
        </w:tc>
        <w:tc>
          <w:tcPr>
            <w:tcW w:w="517" w:type="dxa"/>
            <w:tcBorders>
              <w:top w:val="single" w:color="auto" w:sz="2" w:space="0"/>
              <w:bottom w:val="nil"/>
            </w:tcBorders>
            <w:noWrap w:val="0"/>
            <w:vAlign w:val="center"/>
          </w:tcPr>
          <w:p w14:paraId="751F1647">
            <w:pPr>
              <w:pStyle w:val="2"/>
              <w:snapToGrid w:val="0"/>
              <w:jc w:val="center"/>
              <w:rPr>
                <w:rFonts w:ascii="Times New Roman" w:hAnsi="Times New Roman" w:cs="Times New Roman"/>
                <w:color w:val="000000"/>
              </w:rPr>
            </w:pPr>
            <w:r>
              <w:rPr>
                <w:rFonts w:ascii="Times New Roman" w:hAnsi="Times New Roman" w:cs="Times New Roman"/>
                <w:color w:val="000000"/>
              </w:rPr>
              <w:t>4</w:t>
            </w:r>
          </w:p>
        </w:tc>
        <w:tc>
          <w:tcPr>
            <w:tcW w:w="1013" w:type="dxa"/>
            <w:tcBorders>
              <w:top w:val="single" w:color="auto" w:sz="2" w:space="0"/>
              <w:bottom w:val="single" w:color="auto" w:sz="4" w:space="0"/>
            </w:tcBorders>
            <w:noWrap w:val="0"/>
            <w:vAlign w:val="center"/>
          </w:tcPr>
          <w:p w14:paraId="48ACDBAB">
            <w:pPr>
              <w:pStyle w:val="2"/>
              <w:snapToGrid w:val="0"/>
              <w:jc w:val="center"/>
              <w:rPr>
                <w:rFonts w:hAnsi="宋体"/>
                <w:color w:val="000000"/>
              </w:rPr>
            </w:pPr>
            <w:r>
              <w:rPr>
                <w:rFonts w:hint="eastAsia" w:hAnsi="宋体"/>
                <w:color w:val="000000"/>
              </w:rPr>
              <w:t>观察窗</w:t>
            </w:r>
          </w:p>
        </w:tc>
        <w:tc>
          <w:tcPr>
            <w:tcW w:w="5911" w:type="dxa"/>
            <w:tcBorders>
              <w:top w:val="single" w:color="auto" w:sz="2" w:space="0"/>
              <w:bottom w:val="single" w:color="auto" w:sz="4" w:space="0"/>
            </w:tcBorders>
            <w:noWrap w:val="0"/>
            <w:vAlign w:val="center"/>
          </w:tcPr>
          <w:p w14:paraId="3CD709B4">
            <w:pPr>
              <w:pStyle w:val="2"/>
              <w:snapToGrid w:val="0"/>
              <w:jc w:val="left"/>
              <w:rPr>
                <w:rFonts w:hAnsi="宋体"/>
                <w:color w:val="000000"/>
              </w:rPr>
            </w:pPr>
            <w:r>
              <w:rPr>
                <w:rFonts w:hint="eastAsia" w:hAnsi="宋体"/>
                <w:color w:val="000000"/>
              </w:rPr>
              <w:t>窗明框净，玻璃完整无缺损无贴纸</w:t>
            </w:r>
          </w:p>
        </w:tc>
        <w:tc>
          <w:tcPr>
            <w:tcW w:w="526" w:type="dxa"/>
            <w:tcBorders>
              <w:top w:val="single" w:color="auto" w:sz="2" w:space="0"/>
              <w:bottom w:val="single" w:color="auto" w:sz="4" w:space="0"/>
            </w:tcBorders>
            <w:noWrap w:val="0"/>
            <w:vAlign w:val="center"/>
          </w:tcPr>
          <w:p w14:paraId="29AF6DC5">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14:paraId="550E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restart"/>
            <w:noWrap w:val="0"/>
            <w:vAlign w:val="center"/>
          </w:tcPr>
          <w:p w14:paraId="00748B90">
            <w:pPr>
              <w:pStyle w:val="2"/>
              <w:snapToGrid w:val="0"/>
              <w:jc w:val="center"/>
              <w:rPr>
                <w:rFonts w:hAnsi="宋体"/>
                <w:color w:val="000000"/>
              </w:rPr>
            </w:pPr>
            <w:r>
              <w:rPr>
                <w:rFonts w:hint="eastAsia" w:hAnsi="宋体"/>
                <w:color w:val="000000"/>
              </w:rPr>
              <w:t>床上</w:t>
            </w:r>
          </w:p>
        </w:tc>
        <w:tc>
          <w:tcPr>
            <w:tcW w:w="517" w:type="dxa"/>
            <w:tcBorders>
              <w:bottom w:val="single" w:color="auto" w:sz="2" w:space="0"/>
            </w:tcBorders>
            <w:noWrap w:val="0"/>
            <w:vAlign w:val="center"/>
          </w:tcPr>
          <w:p w14:paraId="7B27F784">
            <w:pPr>
              <w:pStyle w:val="2"/>
              <w:snapToGrid w:val="0"/>
              <w:jc w:val="center"/>
              <w:rPr>
                <w:rFonts w:ascii="Times New Roman" w:hAnsi="Times New Roman" w:cs="Times New Roman"/>
                <w:color w:val="000000"/>
              </w:rPr>
            </w:pPr>
            <w:r>
              <w:rPr>
                <w:rFonts w:ascii="Times New Roman" w:hAnsi="Times New Roman" w:cs="Times New Roman"/>
                <w:color w:val="000000"/>
              </w:rPr>
              <w:t>5</w:t>
            </w:r>
          </w:p>
        </w:tc>
        <w:tc>
          <w:tcPr>
            <w:tcW w:w="1013" w:type="dxa"/>
            <w:tcBorders>
              <w:bottom w:val="single" w:color="auto" w:sz="2" w:space="0"/>
            </w:tcBorders>
            <w:noWrap w:val="0"/>
            <w:vAlign w:val="center"/>
          </w:tcPr>
          <w:p w14:paraId="0D875DC0">
            <w:pPr>
              <w:pStyle w:val="2"/>
              <w:snapToGrid w:val="0"/>
              <w:jc w:val="center"/>
              <w:rPr>
                <w:rFonts w:hAnsi="宋体"/>
                <w:color w:val="000000"/>
              </w:rPr>
            </w:pPr>
            <w:r>
              <w:rPr>
                <w:rFonts w:hint="eastAsia" w:hAnsi="宋体"/>
                <w:color w:val="000000"/>
              </w:rPr>
              <w:t>被子叠放</w:t>
            </w:r>
          </w:p>
        </w:tc>
        <w:tc>
          <w:tcPr>
            <w:tcW w:w="5911" w:type="dxa"/>
            <w:tcBorders>
              <w:bottom w:val="single" w:color="auto" w:sz="2" w:space="0"/>
            </w:tcBorders>
            <w:noWrap w:val="0"/>
            <w:vAlign w:val="center"/>
          </w:tcPr>
          <w:p w14:paraId="5A69B685">
            <w:pPr>
              <w:pStyle w:val="2"/>
              <w:snapToGrid w:val="0"/>
              <w:jc w:val="left"/>
              <w:rPr>
                <w:rFonts w:hAnsi="宋体"/>
                <w:color w:val="000000"/>
              </w:rPr>
            </w:pPr>
            <w:r>
              <w:rPr>
                <w:rFonts w:hint="eastAsia" w:hAnsi="宋体"/>
                <w:color w:val="000000"/>
              </w:rPr>
              <w:t>被子叠成“豆腐块”状，放在近窗一头，正面朝门，被边距床沿10cm，被子里不夹异物</w:t>
            </w:r>
          </w:p>
        </w:tc>
        <w:tc>
          <w:tcPr>
            <w:tcW w:w="526" w:type="dxa"/>
            <w:tcBorders>
              <w:bottom w:val="single" w:color="auto" w:sz="2" w:space="0"/>
            </w:tcBorders>
            <w:noWrap w:val="0"/>
            <w:vAlign w:val="center"/>
          </w:tcPr>
          <w:p w14:paraId="5050C627">
            <w:pPr>
              <w:pStyle w:val="2"/>
              <w:snapToGrid w:val="0"/>
              <w:jc w:val="center"/>
              <w:rPr>
                <w:rFonts w:ascii="Times New Roman" w:hAnsi="Times New Roman" w:cs="Times New Roman"/>
                <w:color w:val="000000"/>
              </w:rPr>
            </w:pPr>
            <w:r>
              <w:rPr>
                <w:rFonts w:ascii="Times New Roman" w:hAnsi="Times New Roman" w:cs="Times New Roman"/>
                <w:color w:val="000000"/>
              </w:rPr>
              <w:t>7</w:t>
            </w:r>
          </w:p>
        </w:tc>
      </w:tr>
      <w:tr w14:paraId="657A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14:paraId="7DFD8FB3">
            <w:pPr>
              <w:pStyle w:val="2"/>
              <w:snapToGrid w:val="0"/>
              <w:jc w:val="center"/>
              <w:rPr>
                <w:rFonts w:hAnsi="宋体"/>
                <w:color w:val="000000"/>
              </w:rPr>
            </w:pPr>
          </w:p>
        </w:tc>
        <w:tc>
          <w:tcPr>
            <w:tcW w:w="517" w:type="dxa"/>
            <w:tcBorders>
              <w:top w:val="single" w:color="auto" w:sz="2" w:space="0"/>
            </w:tcBorders>
            <w:noWrap w:val="0"/>
            <w:vAlign w:val="center"/>
          </w:tcPr>
          <w:p w14:paraId="3215F932">
            <w:pPr>
              <w:pStyle w:val="2"/>
              <w:snapToGrid w:val="0"/>
              <w:jc w:val="center"/>
              <w:rPr>
                <w:rFonts w:ascii="Times New Roman" w:hAnsi="Times New Roman" w:cs="Times New Roman"/>
                <w:color w:val="000000"/>
              </w:rPr>
            </w:pPr>
            <w:r>
              <w:rPr>
                <w:rFonts w:ascii="Times New Roman" w:hAnsi="Times New Roman" w:cs="Times New Roman"/>
                <w:color w:val="000000"/>
              </w:rPr>
              <w:t>6</w:t>
            </w:r>
          </w:p>
        </w:tc>
        <w:tc>
          <w:tcPr>
            <w:tcW w:w="1013" w:type="dxa"/>
            <w:tcBorders>
              <w:top w:val="single" w:color="auto" w:sz="2" w:space="0"/>
            </w:tcBorders>
            <w:noWrap w:val="0"/>
            <w:vAlign w:val="center"/>
          </w:tcPr>
          <w:p w14:paraId="104D2241">
            <w:pPr>
              <w:pStyle w:val="2"/>
              <w:snapToGrid w:val="0"/>
              <w:jc w:val="center"/>
              <w:rPr>
                <w:rFonts w:hAnsi="宋体"/>
                <w:color w:val="000000"/>
              </w:rPr>
            </w:pPr>
            <w:r>
              <w:rPr>
                <w:rFonts w:hint="eastAsia" w:hAnsi="宋体"/>
                <w:color w:val="000000"/>
              </w:rPr>
              <w:t>床单摆放</w:t>
            </w:r>
          </w:p>
        </w:tc>
        <w:tc>
          <w:tcPr>
            <w:tcW w:w="5911" w:type="dxa"/>
            <w:tcBorders>
              <w:top w:val="single" w:color="auto" w:sz="2" w:space="0"/>
            </w:tcBorders>
            <w:noWrap w:val="0"/>
            <w:vAlign w:val="center"/>
          </w:tcPr>
          <w:p w14:paraId="0444EDC4">
            <w:pPr>
              <w:pStyle w:val="2"/>
              <w:snapToGrid w:val="0"/>
              <w:jc w:val="left"/>
              <w:rPr>
                <w:rFonts w:hAnsi="宋体"/>
                <w:color w:val="000000"/>
              </w:rPr>
            </w:pPr>
            <w:r>
              <w:rPr>
                <w:rFonts w:hint="eastAsia" w:hAnsi="宋体"/>
                <w:color w:val="000000"/>
              </w:rPr>
              <w:t>铺放平整，两边不超出床沿</w:t>
            </w:r>
          </w:p>
        </w:tc>
        <w:tc>
          <w:tcPr>
            <w:tcW w:w="526" w:type="dxa"/>
            <w:tcBorders>
              <w:top w:val="single" w:color="auto" w:sz="2" w:space="0"/>
            </w:tcBorders>
            <w:noWrap w:val="0"/>
            <w:vAlign w:val="center"/>
          </w:tcPr>
          <w:p w14:paraId="2FC9A4AC">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14:paraId="2B55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14:paraId="572955CD">
            <w:pPr>
              <w:pStyle w:val="2"/>
              <w:snapToGrid w:val="0"/>
              <w:jc w:val="center"/>
              <w:rPr>
                <w:rFonts w:hAnsi="宋体"/>
                <w:color w:val="000000"/>
              </w:rPr>
            </w:pPr>
          </w:p>
        </w:tc>
        <w:tc>
          <w:tcPr>
            <w:tcW w:w="517" w:type="dxa"/>
            <w:tcBorders>
              <w:bottom w:val="single" w:color="auto" w:sz="2" w:space="0"/>
            </w:tcBorders>
            <w:noWrap w:val="0"/>
            <w:vAlign w:val="center"/>
          </w:tcPr>
          <w:p w14:paraId="20CFD465">
            <w:pPr>
              <w:pStyle w:val="2"/>
              <w:snapToGrid w:val="0"/>
              <w:jc w:val="center"/>
              <w:rPr>
                <w:rFonts w:ascii="Times New Roman" w:hAnsi="Times New Roman" w:cs="Times New Roman"/>
                <w:color w:val="000000"/>
              </w:rPr>
            </w:pPr>
            <w:r>
              <w:rPr>
                <w:rFonts w:ascii="Times New Roman" w:hAnsi="Times New Roman" w:cs="Times New Roman"/>
                <w:color w:val="000000"/>
              </w:rPr>
              <w:t>7</w:t>
            </w:r>
          </w:p>
        </w:tc>
        <w:tc>
          <w:tcPr>
            <w:tcW w:w="1013" w:type="dxa"/>
            <w:tcBorders>
              <w:bottom w:val="single" w:color="auto" w:sz="2" w:space="0"/>
            </w:tcBorders>
            <w:noWrap w:val="0"/>
            <w:vAlign w:val="center"/>
          </w:tcPr>
          <w:p w14:paraId="1DE8AEE4">
            <w:pPr>
              <w:pStyle w:val="2"/>
              <w:snapToGrid w:val="0"/>
              <w:jc w:val="center"/>
              <w:rPr>
                <w:rFonts w:hAnsi="宋体"/>
                <w:color w:val="000000"/>
              </w:rPr>
            </w:pPr>
            <w:r>
              <w:rPr>
                <w:rFonts w:hint="eastAsia" w:hAnsi="宋体"/>
                <w:color w:val="000000"/>
              </w:rPr>
              <w:t>被子床单</w:t>
            </w:r>
          </w:p>
        </w:tc>
        <w:tc>
          <w:tcPr>
            <w:tcW w:w="5911" w:type="dxa"/>
            <w:tcBorders>
              <w:bottom w:val="single" w:color="auto" w:sz="2" w:space="0"/>
            </w:tcBorders>
            <w:noWrap w:val="0"/>
            <w:vAlign w:val="center"/>
          </w:tcPr>
          <w:p w14:paraId="1395458B">
            <w:pPr>
              <w:pStyle w:val="2"/>
              <w:snapToGrid w:val="0"/>
              <w:jc w:val="left"/>
              <w:rPr>
                <w:rFonts w:hAnsi="宋体"/>
                <w:color w:val="000000"/>
              </w:rPr>
            </w:pPr>
            <w:r>
              <w:rPr>
                <w:rFonts w:hint="eastAsia" w:hAnsi="宋体"/>
                <w:color w:val="000000"/>
              </w:rPr>
              <w:t>被子与床单勤洗换，干净无污迹，无破损</w:t>
            </w:r>
          </w:p>
        </w:tc>
        <w:tc>
          <w:tcPr>
            <w:tcW w:w="526" w:type="dxa"/>
            <w:tcBorders>
              <w:bottom w:val="single" w:color="auto" w:sz="2" w:space="0"/>
            </w:tcBorders>
            <w:noWrap w:val="0"/>
            <w:vAlign w:val="center"/>
          </w:tcPr>
          <w:p w14:paraId="4CE5B5B1">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7F06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14:paraId="742DF1AA">
            <w:pPr>
              <w:pStyle w:val="2"/>
              <w:snapToGrid w:val="0"/>
              <w:jc w:val="center"/>
              <w:rPr>
                <w:rFonts w:hAnsi="宋体"/>
                <w:color w:val="000000"/>
              </w:rPr>
            </w:pPr>
          </w:p>
        </w:tc>
        <w:tc>
          <w:tcPr>
            <w:tcW w:w="517" w:type="dxa"/>
            <w:tcBorders>
              <w:top w:val="single" w:color="auto" w:sz="2" w:space="0"/>
            </w:tcBorders>
            <w:noWrap w:val="0"/>
            <w:vAlign w:val="center"/>
          </w:tcPr>
          <w:p w14:paraId="0E61FF74">
            <w:pPr>
              <w:pStyle w:val="2"/>
              <w:snapToGrid w:val="0"/>
              <w:jc w:val="center"/>
              <w:rPr>
                <w:rFonts w:ascii="Times New Roman" w:hAnsi="Times New Roman" w:cs="Times New Roman"/>
                <w:color w:val="000000"/>
              </w:rPr>
            </w:pPr>
            <w:r>
              <w:rPr>
                <w:rFonts w:ascii="Times New Roman" w:hAnsi="Times New Roman" w:cs="Times New Roman"/>
                <w:color w:val="000000"/>
              </w:rPr>
              <w:t>8</w:t>
            </w:r>
          </w:p>
        </w:tc>
        <w:tc>
          <w:tcPr>
            <w:tcW w:w="1013" w:type="dxa"/>
            <w:tcBorders>
              <w:top w:val="single" w:color="auto" w:sz="2" w:space="0"/>
            </w:tcBorders>
            <w:noWrap w:val="0"/>
            <w:vAlign w:val="center"/>
          </w:tcPr>
          <w:p w14:paraId="2B0058D0">
            <w:pPr>
              <w:pStyle w:val="2"/>
              <w:snapToGrid w:val="0"/>
              <w:jc w:val="center"/>
              <w:rPr>
                <w:rFonts w:hAnsi="宋体"/>
                <w:color w:val="000000"/>
              </w:rPr>
            </w:pPr>
            <w:r>
              <w:rPr>
                <w:rFonts w:hint="eastAsia" w:hAnsi="宋体"/>
                <w:color w:val="000000"/>
              </w:rPr>
              <w:t>枕头枕巾</w:t>
            </w:r>
          </w:p>
        </w:tc>
        <w:tc>
          <w:tcPr>
            <w:tcW w:w="5911" w:type="dxa"/>
            <w:tcBorders>
              <w:top w:val="single" w:color="auto" w:sz="2" w:space="0"/>
            </w:tcBorders>
            <w:noWrap w:val="0"/>
            <w:vAlign w:val="center"/>
          </w:tcPr>
          <w:p w14:paraId="75915F07">
            <w:pPr>
              <w:pStyle w:val="2"/>
              <w:snapToGrid w:val="0"/>
              <w:jc w:val="left"/>
              <w:rPr>
                <w:rFonts w:hAnsi="宋体"/>
                <w:color w:val="000000"/>
              </w:rPr>
            </w:pPr>
            <w:r>
              <w:rPr>
                <w:rFonts w:hint="eastAsia" w:hAnsi="宋体"/>
                <w:color w:val="000000"/>
              </w:rPr>
              <w:t>枕头枕巾干净整洁摆成方块，放于被子与墙壁间成一条线</w:t>
            </w:r>
          </w:p>
        </w:tc>
        <w:tc>
          <w:tcPr>
            <w:tcW w:w="526" w:type="dxa"/>
            <w:tcBorders>
              <w:top w:val="single" w:color="auto" w:sz="2" w:space="0"/>
            </w:tcBorders>
            <w:noWrap w:val="0"/>
            <w:vAlign w:val="center"/>
          </w:tcPr>
          <w:p w14:paraId="306E06D3">
            <w:pPr>
              <w:pStyle w:val="2"/>
              <w:snapToGrid w:val="0"/>
              <w:jc w:val="center"/>
              <w:rPr>
                <w:rFonts w:ascii="Times New Roman" w:hAnsi="Times New Roman" w:cs="Times New Roman"/>
                <w:color w:val="000000"/>
              </w:rPr>
            </w:pPr>
            <w:r>
              <w:rPr>
                <w:rFonts w:ascii="Times New Roman" w:hAnsi="Times New Roman" w:cs="Times New Roman"/>
                <w:color w:val="000000"/>
              </w:rPr>
              <w:t>4</w:t>
            </w:r>
          </w:p>
        </w:tc>
      </w:tr>
      <w:tr w14:paraId="4AEE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tcBorders>
              <w:bottom w:val="single" w:color="auto" w:sz="2" w:space="0"/>
            </w:tcBorders>
            <w:noWrap w:val="0"/>
            <w:vAlign w:val="center"/>
          </w:tcPr>
          <w:p w14:paraId="1F21A6B6">
            <w:pPr>
              <w:pStyle w:val="2"/>
              <w:snapToGrid w:val="0"/>
              <w:jc w:val="center"/>
              <w:rPr>
                <w:rFonts w:hAnsi="宋体"/>
                <w:color w:val="000000"/>
              </w:rPr>
            </w:pPr>
          </w:p>
        </w:tc>
        <w:tc>
          <w:tcPr>
            <w:tcW w:w="517" w:type="dxa"/>
            <w:tcBorders>
              <w:bottom w:val="single" w:color="auto" w:sz="2" w:space="0"/>
            </w:tcBorders>
            <w:noWrap w:val="0"/>
            <w:vAlign w:val="center"/>
          </w:tcPr>
          <w:p w14:paraId="1D388D58">
            <w:pPr>
              <w:pStyle w:val="2"/>
              <w:snapToGrid w:val="0"/>
              <w:jc w:val="center"/>
              <w:rPr>
                <w:rFonts w:ascii="Times New Roman" w:hAnsi="Times New Roman" w:cs="Times New Roman"/>
                <w:color w:val="000000"/>
              </w:rPr>
            </w:pPr>
            <w:r>
              <w:rPr>
                <w:rFonts w:ascii="Times New Roman" w:hAnsi="Times New Roman" w:cs="Times New Roman"/>
                <w:color w:val="000000"/>
              </w:rPr>
              <w:t>9</w:t>
            </w:r>
          </w:p>
        </w:tc>
        <w:tc>
          <w:tcPr>
            <w:tcW w:w="1013" w:type="dxa"/>
            <w:tcBorders>
              <w:bottom w:val="single" w:color="auto" w:sz="2" w:space="0"/>
            </w:tcBorders>
            <w:noWrap w:val="0"/>
            <w:vAlign w:val="center"/>
          </w:tcPr>
          <w:p w14:paraId="63452EBA">
            <w:pPr>
              <w:pStyle w:val="2"/>
              <w:snapToGrid w:val="0"/>
              <w:jc w:val="center"/>
              <w:rPr>
                <w:rFonts w:hAnsi="宋体"/>
                <w:color w:val="000000"/>
              </w:rPr>
            </w:pPr>
            <w:r>
              <w:rPr>
                <w:rFonts w:hint="eastAsia" w:hAnsi="宋体"/>
                <w:color w:val="000000"/>
              </w:rPr>
              <w:t>整体</w:t>
            </w:r>
          </w:p>
        </w:tc>
        <w:tc>
          <w:tcPr>
            <w:tcW w:w="5911" w:type="dxa"/>
            <w:tcBorders>
              <w:bottom w:val="single" w:color="auto" w:sz="2" w:space="0"/>
            </w:tcBorders>
            <w:noWrap w:val="0"/>
            <w:vAlign w:val="center"/>
          </w:tcPr>
          <w:p w14:paraId="1E22818B">
            <w:pPr>
              <w:pStyle w:val="2"/>
              <w:snapToGrid w:val="0"/>
              <w:jc w:val="left"/>
              <w:rPr>
                <w:rFonts w:hAnsi="宋体"/>
                <w:color w:val="000000"/>
              </w:rPr>
            </w:pPr>
            <w:r>
              <w:rPr>
                <w:rFonts w:hint="eastAsia" w:hAnsi="宋体"/>
                <w:color w:val="000000"/>
              </w:rPr>
              <w:t>床面简洁明快平整，无杂物</w:t>
            </w:r>
          </w:p>
        </w:tc>
        <w:tc>
          <w:tcPr>
            <w:tcW w:w="526" w:type="dxa"/>
            <w:tcBorders>
              <w:bottom w:val="single" w:color="auto" w:sz="2" w:space="0"/>
            </w:tcBorders>
            <w:noWrap w:val="0"/>
            <w:vAlign w:val="center"/>
          </w:tcPr>
          <w:p w14:paraId="455E1CC5">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146F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restart"/>
            <w:tcBorders>
              <w:top w:val="single" w:color="auto" w:sz="2" w:space="0"/>
            </w:tcBorders>
            <w:noWrap w:val="0"/>
            <w:vAlign w:val="center"/>
          </w:tcPr>
          <w:p w14:paraId="1BD42EE7">
            <w:pPr>
              <w:pStyle w:val="2"/>
              <w:snapToGrid w:val="0"/>
              <w:jc w:val="center"/>
              <w:rPr>
                <w:rFonts w:hAnsi="宋体"/>
                <w:color w:val="000000"/>
              </w:rPr>
            </w:pPr>
            <w:r>
              <w:rPr>
                <w:rFonts w:hint="eastAsia" w:hAnsi="宋体"/>
                <w:color w:val="000000"/>
              </w:rPr>
              <w:t>床下</w:t>
            </w:r>
          </w:p>
        </w:tc>
        <w:tc>
          <w:tcPr>
            <w:tcW w:w="517" w:type="dxa"/>
            <w:tcBorders>
              <w:top w:val="single" w:color="auto" w:sz="2" w:space="0"/>
              <w:bottom w:val="single" w:color="auto" w:sz="2" w:space="0"/>
            </w:tcBorders>
            <w:noWrap w:val="0"/>
            <w:vAlign w:val="center"/>
          </w:tcPr>
          <w:p w14:paraId="13952711">
            <w:pPr>
              <w:pStyle w:val="2"/>
              <w:snapToGrid w:val="0"/>
              <w:jc w:val="center"/>
              <w:rPr>
                <w:rFonts w:ascii="Times New Roman" w:hAnsi="Times New Roman" w:cs="Times New Roman"/>
                <w:color w:val="000000"/>
              </w:rPr>
            </w:pPr>
            <w:r>
              <w:rPr>
                <w:rFonts w:ascii="Times New Roman" w:hAnsi="Times New Roman" w:cs="Times New Roman"/>
                <w:color w:val="000000"/>
              </w:rPr>
              <w:t>10</w:t>
            </w:r>
          </w:p>
        </w:tc>
        <w:tc>
          <w:tcPr>
            <w:tcW w:w="1013" w:type="dxa"/>
            <w:tcBorders>
              <w:top w:val="single" w:color="auto" w:sz="2" w:space="0"/>
              <w:bottom w:val="single" w:color="auto" w:sz="2" w:space="0"/>
            </w:tcBorders>
            <w:noWrap w:val="0"/>
            <w:vAlign w:val="center"/>
          </w:tcPr>
          <w:p w14:paraId="114619EE">
            <w:pPr>
              <w:pStyle w:val="2"/>
              <w:snapToGrid w:val="0"/>
              <w:jc w:val="center"/>
              <w:rPr>
                <w:rFonts w:hAnsi="宋体"/>
                <w:color w:val="000000"/>
              </w:rPr>
            </w:pPr>
            <w:r>
              <w:rPr>
                <w:rFonts w:hint="eastAsia" w:hAnsi="宋体"/>
                <w:color w:val="000000"/>
              </w:rPr>
              <w:t>鞋子</w:t>
            </w:r>
          </w:p>
        </w:tc>
        <w:tc>
          <w:tcPr>
            <w:tcW w:w="5911" w:type="dxa"/>
            <w:tcBorders>
              <w:top w:val="single" w:color="auto" w:sz="2" w:space="0"/>
              <w:bottom w:val="single" w:color="auto" w:sz="2" w:space="0"/>
            </w:tcBorders>
            <w:noWrap w:val="0"/>
            <w:vAlign w:val="center"/>
          </w:tcPr>
          <w:p w14:paraId="107666C5">
            <w:pPr>
              <w:pStyle w:val="2"/>
              <w:snapToGrid w:val="0"/>
              <w:jc w:val="left"/>
              <w:rPr>
                <w:rFonts w:hint="eastAsia" w:hAnsi="宋体" w:eastAsia="宋体"/>
                <w:color w:val="000000"/>
                <w:lang w:eastAsia="zh-CN"/>
              </w:rPr>
            </w:pPr>
            <w:r>
              <w:rPr>
                <w:rFonts w:hint="eastAsia" w:hAnsi="宋体"/>
                <w:color w:val="auto"/>
                <w:lang w:eastAsia="zh-CN"/>
              </w:rPr>
              <w:t>按床号集中</w:t>
            </w:r>
            <w:r>
              <w:rPr>
                <w:rFonts w:hint="eastAsia" w:hAnsi="宋体"/>
                <w:color w:val="auto"/>
              </w:rPr>
              <w:t>摆放于床</w:t>
            </w:r>
            <w:r>
              <w:rPr>
                <w:rFonts w:hint="eastAsia" w:hAnsi="宋体"/>
                <w:color w:val="auto"/>
                <w:lang w:eastAsia="zh-CN"/>
              </w:rPr>
              <w:t>底</w:t>
            </w:r>
            <w:r>
              <w:rPr>
                <w:rFonts w:hint="eastAsia" w:hAnsi="宋体"/>
                <w:color w:val="auto"/>
              </w:rPr>
              <w:t>鞋架上</w:t>
            </w:r>
            <w:r>
              <w:rPr>
                <w:rFonts w:hint="eastAsia" w:hAnsi="宋体"/>
                <w:color w:val="auto"/>
                <w:lang w:eastAsia="zh-CN"/>
              </w:rPr>
              <w:t>，</w:t>
            </w:r>
            <w:r>
              <w:rPr>
                <w:rFonts w:hint="eastAsia" w:hAnsi="宋体"/>
                <w:color w:val="auto"/>
              </w:rPr>
              <w:t xml:space="preserve"> 鞋尖向内，鞋跟朝外与鞋架外侧面相平</w:t>
            </w:r>
            <w:r>
              <w:rPr>
                <w:rFonts w:hint="eastAsia" w:hAnsi="宋体"/>
                <w:color w:val="auto"/>
                <w:lang w:eastAsia="zh-CN"/>
              </w:rPr>
              <w:t>，保持整齐</w:t>
            </w:r>
          </w:p>
        </w:tc>
        <w:tc>
          <w:tcPr>
            <w:tcW w:w="526" w:type="dxa"/>
            <w:tcBorders>
              <w:top w:val="single" w:color="auto" w:sz="2" w:space="0"/>
              <w:bottom w:val="single" w:color="auto" w:sz="2" w:space="0"/>
            </w:tcBorders>
            <w:noWrap w:val="0"/>
            <w:vAlign w:val="center"/>
          </w:tcPr>
          <w:p w14:paraId="39ADF6EF">
            <w:pPr>
              <w:pStyle w:val="2"/>
              <w:snapToGrid w:val="0"/>
              <w:jc w:val="center"/>
              <w:rPr>
                <w:rFonts w:ascii="Times New Roman" w:hAnsi="Times New Roman" w:cs="Times New Roman"/>
                <w:color w:val="000000"/>
              </w:rPr>
            </w:pPr>
            <w:r>
              <w:rPr>
                <w:rFonts w:ascii="Times New Roman" w:hAnsi="Times New Roman" w:cs="Times New Roman"/>
                <w:color w:val="000000"/>
              </w:rPr>
              <w:t>7</w:t>
            </w:r>
          </w:p>
        </w:tc>
      </w:tr>
      <w:tr w14:paraId="5B60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636" w:type="dxa"/>
            <w:vMerge w:val="continue"/>
            <w:noWrap w:val="0"/>
            <w:vAlign w:val="center"/>
          </w:tcPr>
          <w:p w14:paraId="49A1B9B4">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14:paraId="5D6F6A24">
            <w:pPr>
              <w:pStyle w:val="2"/>
              <w:snapToGrid w:val="0"/>
              <w:jc w:val="center"/>
              <w:rPr>
                <w:rFonts w:ascii="Times New Roman" w:hAnsi="Times New Roman" w:cs="Times New Roman"/>
                <w:color w:val="000000"/>
              </w:rPr>
            </w:pPr>
            <w:r>
              <w:rPr>
                <w:rFonts w:ascii="Times New Roman" w:hAnsi="Times New Roman" w:cs="Times New Roman"/>
                <w:color w:val="000000"/>
              </w:rPr>
              <w:t>11</w:t>
            </w:r>
          </w:p>
        </w:tc>
        <w:tc>
          <w:tcPr>
            <w:tcW w:w="1013" w:type="dxa"/>
            <w:tcBorders>
              <w:top w:val="single" w:color="auto" w:sz="2" w:space="0"/>
              <w:bottom w:val="single" w:color="auto" w:sz="2" w:space="0"/>
            </w:tcBorders>
            <w:noWrap w:val="0"/>
            <w:vAlign w:val="center"/>
          </w:tcPr>
          <w:p w14:paraId="79849180">
            <w:pPr>
              <w:pStyle w:val="2"/>
              <w:snapToGrid w:val="0"/>
              <w:jc w:val="center"/>
              <w:rPr>
                <w:rFonts w:hAnsi="宋体"/>
                <w:color w:val="000000"/>
              </w:rPr>
            </w:pPr>
            <w:r>
              <w:rPr>
                <w:rFonts w:hint="eastAsia" w:hAnsi="宋体"/>
                <w:color w:val="000000"/>
              </w:rPr>
              <w:t>鞋子</w:t>
            </w:r>
          </w:p>
        </w:tc>
        <w:tc>
          <w:tcPr>
            <w:tcW w:w="5911" w:type="dxa"/>
            <w:tcBorders>
              <w:top w:val="single" w:color="auto" w:sz="2" w:space="0"/>
              <w:bottom w:val="single" w:color="auto" w:sz="2" w:space="0"/>
            </w:tcBorders>
            <w:noWrap w:val="0"/>
            <w:vAlign w:val="center"/>
          </w:tcPr>
          <w:p w14:paraId="3A4F19C5">
            <w:pPr>
              <w:pStyle w:val="2"/>
              <w:snapToGrid w:val="0"/>
              <w:jc w:val="left"/>
              <w:rPr>
                <w:rFonts w:hAnsi="宋体"/>
                <w:color w:val="000000"/>
              </w:rPr>
            </w:pPr>
            <w:r>
              <w:rPr>
                <w:rFonts w:hint="eastAsia" w:hAnsi="宋体"/>
                <w:color w:val="000000"/>
              </w:rPr>
              <w:t>数量 每人四双（含拖鞋），多余鞋可整齐放于壁柜内</w:t>
            </w:r>
          </w:p>
        </w:tc>
        <w:tc>
          <w:tcPr>
            <w:tcW w:w="526" w:type="dxa"/>
            <w:tcBorders>
              <w:top w:val="single" w:color="auto" w:sz="2" w:space="0"/>
              <w:bottom w:val="single" w:color="auto" w:sz="2" w:space="0"/>
            </w:tcBorders>
            <w:noWrap w:val="0"/>
            <w:vAlign w:val="center"/>
          </w:tcPr>
          <w:p w14:paraId="4E60D1A1">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67ED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36" w:type="dxa"/>
            <w:vMerge w:val="continue"/>
            <w:tcBorders>
              <w:bottom w:val="single" w:color="auto" w:sz="2" w:space="0"/>
            </w:tcBorders>
            <w:noWrap w:val="0"/>
            <w:vAlign w:val="center"/>
          </w:tcPr>
          <w:p w14:paraId="49608B63">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14:paraId="6439C4E7">
            <w:pPr>
              <w:pStyle w:val="2"/>
              <w:snapToGrid w:val="0"/>
              <w:jc w:val="center"/>
              <w:rPr>
                <w:rFonts w:ascii="Times New Roman" w:hAnsi="Times New Roman" w:cs="Times New Roman"/>
                <w:color w:val="000000"/>
              </w:rPr>
            </w:pPr>
            <w:r>
              <w:rPr>
                <w:rFonts w:ascii="Times New Roman" w:hAnsi="Times New Roman" w:cs="Times New Roman"/>
                <w:color w:val="000000"/>
              </w:rPr>
              <w:t>12</w:t>
            </w:r>
          </w:p>
        </w:tc>
        <w:tc>
          <w:tcPr>
            <w:tcW w:w="1013" w:type="dxa"/>
            <w:tcBorders>
              <w:top w:val="single" w:color="auto" w:sz="2" w:space="0"/>
              <w:bottom w:val="single" w:color="auto" w:sz="2" w:space="0"/>
            </w:tcBorders>
            <w:noWrap w:val="0"/>
            <w:vAlign w:val="center"/>
          </w:tcPr>
          <w:p w14:paraId="179E1DAA">
            <w:pPr>
              <w:pStyle w:val="2"/>
              <w:snapToGrid w:val="0"/>
              <w:jc w:val="center"/>
              <w:rPr>
                <w:rFonts w:hAnsi="宋体"/>
                <w:color w:val="000000"/>
              </w:rPr>
            </w:pPr>
            <w:r>
              <w:rPr>
                <w:rFonts w:hint="eastAsia" w:hAnsi="宋体"/>
                <w:color w:val="000000"/>
              </w:rPr>
              <w:t>整洁度</w:t>
            </w:r>
          </w:p>
        </w:tc>
        <w:tc>
          <w:tcPr>
            <w:tcW w:w="5911" w:type="dxa"/>
            <w:tcBorders>
              <w:top w:val="single" w:color="auto" w:sz="2" w:space="0"/>
              <w:bottom w:val="single" w:color="auto" w:sz="2" w:space="0"/>
            </w:tcBorders>
            <w:noWrap w:val="0"/>
            <w:vAlign w:val="center"/>
          </w:tcPr>
          <w:p w14:paraId="2E228149">
            <w:pPr>
              <w:pStyle w:val="2"/>
              <w:snapToGrid w:val="0"/>
              <w:jc w:val="left"/>
              <w:rPr>
                <w:rFonts w:hAnsi="宋体"/>
                <w:color w:val="000000"/>
              </w:rPr>
            </w:pPr>
            <w:r>
              <w:rPr>
                <w:rFonts w:hint="eastAsia" w:hAnsi="宋体"/>
                <w:color w:val="000000"/>
              </w:rPr>
              <w:t>床下干净整洁，无痰迹，无灰尘，无蜘蛛网，无烟头纸屑</w:t>
            </w:r>
          </w:p>
        </w:tc>
        <w:tc>
          <w:tcPr>
            <w:tcW w:w="526" w:type="dxa"/>
            <w:tcBorders>
              <w:top w:val="single" w:color="auto" w:sz="2" w:space="0"/>
              <w:bottom w:val="single" w:color="auto" w:sz="2" w:space="0"/>
            </w:tcBorders>
            <w:noWrap w:val="0"/>
            <w:vAlign w:val="center"/>
          </w:tcPr>
          <w:p w14:paraId="5D369F26">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6CE6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tcBorders>
              <w:top w:val="single" w:color="auto" w:sz="2" w:space="0"/>
              <w:bottom w:val="single" w:color="auto" w:sz="2" w:space="0"/>
            </w:tcBorders>
            <w:noWrap w:val="0"/>
            <w:vAlign w:val="center"/>
          </w:tcPr>
          <w:p w14:paraId="78352169">
            <w:pPr>
              <w:pStyle w:val="2"/>
              <w:snapToGrid w:val="0"/>
              <w:jc w:val="center"/>
              <w:rPr>
                <w:rFonts w:hAnsi="宋体"/>
                <w:color w:val="000000"/>
              </w:rPr>
            </w:pPr>
            <w:r>
              <w:rPr>
                <w:rFonts w:hint="eastAsia" w:hAnsi="宋体"/>
                <w:color w:val="000000"/>
              </w:rPr>
              <w:t>地面</w:t>
            </w:r>
          </w:p>
        </w:tc>
        <w:tc>
          <w:tcPr>
            <w:tcW w:w="517" w:type="dxa"/>
            <w:tcBorders>
              <w:top w:val="single" w:color="auto" w:sz="2" w:space="0"/>
              <w:bottom w:val="single" w:color="auto" w:sz="2" w:space="0"/>
            </w:tcBorders>
            <w:noWrap w:val="0"/>
            <w:vAlign w:val="center"/>
          </w:tcPr>
          <w:p w14:paraId="4D485CF1">
            <w:pPr>
              <w:pStyle w:val="2"/>
              <w:snapToGrid w:val="0"/>
              <w:jc w:val="center"/>
              <w:rPr>
                <w:rFonts w:ascii="Times New Roman" w:hAnsi="Times New Roman" w:cs="Times New Roman"/>
                <w:color w:val="000000"/>
              </w:rPr>
            </w:pPr>
            <w:r>
              <w:rPr>
                <w:rFonts w:ascii="Times New Roman" w:hAnsi="Times New Roman" w:cs="Times New Roman"/>
                <w:color w:val="000000"/>
              </w:rPr>
              <w:t>13</w:t>
            </w:r>
          </w:p>
        </w:tc>
        <w:tc>
          <w:tcPr>
            <w:tcW w:w="1013" w:type="dxa"/>
            <w:tcBorders>
              <w:top w:val="single" w:color="auto" w:sz="2" w:space="0"/>
              <w:bottom w:val="single" w:color="auto" w:sz="2" w:space="0"/>
            </w:tcBorders>
            <w:noWrap w:val="0"/>
            <w:vAlign w:val="center"/>
          </w:tcPr>
          <w:p w14:paraId="0B1D2D8A">
            <w:pPr>
              <w:pStyle w:val="2"/>
              <w:snapToGrid w:val="0"/>
              <w:jc w:val="center"/>
              <w:rPr>
                <w:rFonts w:hAnsi="宋体"/>
                <w:color w:val="000000"/>
              </w:rPr>
            </w:pPr>
            <w:r>
              <w:rPr>
                <w:rFonts w:hint="eastAsia" w:hAnsi="宋体"/>
                <w:color w:val="000000"/>
              </w:rPr>
              <w:t>洁净度</w:t>
            </w:r>
          </w:p>
        </w:tc>
        <w:tc>
          <w:tcPr>
            <w:tcW w:w="5911" w:type="dxa"/>
            <w:tcBorders>
              <w:top w:val="single" w:color="auto" w:sz="2" w:space="0"/>
              <w:bottom w:val="single" w:color="auto" w:sz="2" w:space="0"/>
            </w:tcBorders>
            <w:noWrap w:val="0"/>
            <w:vAlign w:val="center"/>
          </w:tcPr>
          <w:p w14:paraId="1B3FDB25">
            <w:pPr>
              <w:pStyle w:val="2"/>
              <w:snapToGrid w:val="0"/>
              <w:jc w:val="left"/>
              <w:rPr>
                <w:rFonts w:hAnsi="宋体"/>
                <w:color w:val="000000"/>
              </w:rPr>
            </w:pPr>
            <w:r>
              <w:rPr>
                <w:rFonts w:hint="eastAsia" w:hAnsi="宋体"/>
                <w:color w:val="000000"/>
              </w:rPr>
              <w:t>干净明亮，无积水，无汚痕</w:t>
            </w:r>
          </w:p>
        </w:tc>
        <w:tc>
          <w:tcPr>
            <w:tcW w:w="526" w:type="dxa"/>
            <w:tcBorders>
              <w:top w:val="single" w:color="auto" w:sz="2" w:space="0"/>
              <w:bottom w:val="single" w:color="auto" w:sz="2" w:space="0"/>
            </w:tcBorders>
            <w:noWrap w:val="0"/>
            <w:vAlign w:val="center"/>
          </w:tcPr>
          <w:p w14:paraId="0665740D">
            <w:pPr>
              <w:pStyle w:val="2"/>
              <w:snapToGrid w:val="0"/>
              <w:jc w:val="center"/>
              <w:rPr>
                <w:rFonts w:ascii="Times New Roman" w:hAnsi="Times New Roman" w:cs="Times New Roman"/>
                <w:color w:val="000000"/>
              </w:rPr>
            </w:pPr>
            <w:r>
              <w:rPr>
                <w:rFonts w:ascii="Times New Roman" w:hAnsi="Times New Roman" w:cs="Times New Roman"/>
                <w:color w:val="000000"/>
              </w:rPr>
              <w:t>4</w:t>
            </w:r>
          </w:p>
        </w:tc>
      </w:tr>
      <w:tr w14:paraId="2921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636" w:type="dxa"/>
            <w:vMerge w:val="restart"/>
            <w:tcBorders>
              <w:top w:val="single" w:color="auto" w:sz="2" w:space="0"/>
            </w:tcBorders>
            <w:noWrap w:val="0"/>
            <w:vAlign w:val="center"/>
          </w:tcPr>
          <w:p w14:paraId="79CBE3BE">
            <w:pPr>
              <w:pStyle w:val="2"/>
              <w:snapToGrid w:val="0"/>
              <w:jc w:val="center"/>
              <w:rPr>
                <w:rFonts w:hAnsi="宋体"/>
                <w:color w:val="000000"/>
              </w:rPr>
            </w:pPr>
            <w:r>
              <w:rPr>
                <w:rFonts w:hint="eastAsia" w:hAnsi="宋体"/>
                <w:color w:val="000000"/>
              </w:rPr>
              <w:t>桌凳</w:t>
            </w:r>
          </w:p>
          <w:p w14:paraId="687939E5">
            <w:pPr>
              <w:pStyle w:val="2"/>
              <w:snapToGrid w:val="0"/>
              <w:jc w:val="center"/>
              <w:rPr>
                <w:rFonts w:hAnsi="宋体"/>
                <w:color w:val="000000"/>
              </w:rPr>
            </w:pPr>
            <w:r>
              <w:rPr>
                <w:rFonts w:hint="eastAsia" w:hAnsi="宋体"/>
                <w:color w:val="000000"/>
              </w:rPr>
              <w:t>书架</w:t>
            </w:r>
          </w:p>
        </w:tc>
        <w:tc>
          <w:tcPr>
            <w:tcW w:w="517" w:type="dxa"/>
            <w:tcBorders>
              <w:top w:val="single" w:color="auto" w:sz="2" w:space="0"/>
              <w:bottom w:val="single" w:color="auto" w:sz="2" w:space="0"/>
            </w:tcBorders>
            <w:noWrap w:val="0"/>
            <w:vAlign w:val="center"/>
          </w:tcPr>
          <w:p w14:paraId="6949C069">
            <w:pPr>
              <w:pStyle w:val="2"/>
              <w:snapToGrid w:val="0"/>
              <w:jc w:val="center"/>
              <w:rPr>
                <w:rFonts w:ascii="Times New Roman" w:hAnsi="Times New Roman" w:cs="Times New Roman"/>
                <w:color w:val="000000"/>
              </w:rPr>
            </w:pPr>
            <w:r>
              <w:rPr>
                <w:rFonts w:ascii="Times New Roman" w:hAnsi="Times New Roman" w:cs="Times New Roman"/>
                <w:color w:val="000000"/>
              </w:rPr>
              <w:t>14</w:t>
            </w:r>
          </w:p>
        </w:tc>
        <w:tc>
          <w:tcPr>
            <w:tcW w:w="1013" w:type="dxa"/>
            <w:tcBorders>
              <w:top w:val="single" w:color="auto" w:sz="2" w:space="0"/>
              <w:bottom w:val="single" w:color="auto" w:sz="2" w:space="0"/>
            </w:tcBorders>
            <w:noWrap w:val="0"/>
            <w:vAlign w:val="center"/>
          </w:tcPr>
          <w:p w14:paraId="344E2E0D">
            <w:pPr>
              <w:pStyle w:val="2"/>
              <w:snapToGrid w:val="0"/>
              <w:jc w:val="center"/>
              <w:rPr>
                <w:rFonts w:hAnsi="宋体"/>
                <w:color w:val="000000"/>
              </w:rPr>
            </w:pPr>
            <w:r>
              <w:rPr>
                <w:rFonts w:hint="eastAsia" w:hAnsi="宋体"/>
                <w:color w:val="000000"/>
              </w:rPr>
              <w:t>桌面</w:t>
            </w:r>
          </w:p>
        </w:tc>
        <w:tc>
          <w:tcPr>
            <w:tcW w:w="5911" w:type="dxa"/>
            <w:tcBorders>
              <w:top w:val="single" w:color="auto" w:sz="2" w:space="0"/>
              <w:bottom w:val="single" w:color="auto" w:sz="2" w:space="0"/>
            </w:tcBorders>
            <w:noWrap w:val="0"/>
            <w:vAlign w:val="center"/>
          </w:tcPr>
          <w:p w14:paraId="1D780C16">
            <w:pPr>
              <w:pStyle w:val="2"/>
              <w:snapToGrid w:val="0"/>
              <w:jc w:val="left"/>
              <w:rPr>
                <w:rFonts w:hAnsi="宋体"/>
                <w:color w:val="000000"/>
              </w:rPr>
            </w:pPr>
            <w:r>
              <w:rPr>
                <w:rFonts w:hint="eastAsia" w:hAnsi="宋体"/>
                <w:color w:val="000000"/>
              </w:rPr>
              <w:t>桌面干净，物品摆放整齐，允许摆放电脑、茶杯，其它杂物不许摆放</w:t>
            </w:r>
          </w:p>
        </w:tc>
        <w:tc>
          <w:tcPr>
            <w:tcW w:w="526" w:type="dxa"/>
            <w:tcBorders>
              <w:top w:val="single" w:color="auto" w:sz="2" w:space="0"/>
              <w:bottom w:val="single" w:color="auto" w:sz="2" w:space="0"/>
            </w:tcBorders>
            <w:noWrap w:val="0"/>
            <w:vAlign w:val="center"/>
          </w:tcPr>
          <w:p w14:paraId="42816BBC">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14:paraId="6FDC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14:paraId="41A23722">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14:paraId="70BD7ED9">
            <w:pPr>
              <w:pStyle w:val="2"/>
              <w:snapToGrid w:val="0"/>
              <w:jc w:val="center"/>
              <w:rPr>
                <w:rFonts w:ascii="Times New Roman" w:hAnsi="Times New Roman" w:cs="Times New Roman"/>
                <w:color w:val="000000"/>
              </w:rPr>
            </w:pPr>
            <w:r>
              <w:rPr>
                <w:rFonts w:ascii="Times New Roman" w:hAnsi="Times New Roman" w:cs="Times New Roman"/>
                <w:color w:val="000000"/>
              </w:rPr>
              <w:t>15</w:t>
            </w:r>
          </w:p>
        </w:tc>
        <w:tc>
          <w:tcPr>
            <w:tcW w:w="1013" w:type="dxa"/>
            <w:tcBorders>
              <w:top w:val="single" w:color="auto" w:sz="2" w:space="0"/>
              <w:bottom w:val="single" w:color="auto" w:sz="2" w:space="0"/>
            </w:tcBorders>
            <w:noWrap w:val="0"/>
            <w:vAlign w:val="center"/>
          </w:tcPr>
          <w:p w14:paraId="4D185C39">
            <w:pPr>
              <w:pStyle w:val="2"/>
              <w:snapToGrid w:val="0"/>
              <w:jc w:val="center"/>
              <w:rPr>
                <w:rFonts w:hAnsi="宋体"/>
                <w:color w:val="000000"/>
              </w:rPr>
            </w:pPr>
            <w:r>
              <w:rPr>
                <w:rFonts w:hint="eastAsia" w:hAnsi="宋体"/>
                <w:color w:val="000000"/>
              </w:rPr>
              <w:t>桌斗</w:t>
            </w:r>
          </w:p>
        </w:tc>
        <w:tc>
          <w:tcPr>
            <w:tcW w:w="5911" w:type="dxa"/>
            <w:tcBorders>
              <w:top w:val="single" w:color="auto" w:sz="2" w:space="0"/>
              <w:bottom w:val="single" w:color="auto" w:sz="2" w:space="0"/>
            </w:tcBorders>
            <w:noWrap w:val="0"/>
            <w:vAlign w:val="center"/>
          </w:tcPr>
          <w:p w14:paraId="54E259D6">
            <w:pPr>
              <w:pStyle w:val="2"/>
              <w:snapToGrid w:val="0"/>
              <w:jc w:val="left"/>
              <w:rPr>
                <w:rFonts w:hAnsi="宋体"/>
                <w:color w:val="000000"/>
              </w:rPr>
            </w:pPr>
            <w:r>
              <w:rPr>
                <w:rFonts w:hint="eastAsia" w:hAnsi="宋体"/>
                <w:color w:val="000000"/>
              </w:rPr>
              <w:t>桌斗里面可放脸盆，洗漱用品，洗衣粉等用品，要干净，整齐，有序</w:t>
            </w:r>
          </w:p>
        </w:tc>
        <w:tc>
          <w:tcPr>
            <w:tcW w:w="526" w:type="dxa"/>
            <w:tcBorders>
              <w:top w:val="single" w:color="auto" w:sz="2" w:space="0"/>
              <w:bottom w:val="single" w:color="auto" w:sz="2" w:space="0"/>
            </w:tcBorders>
            <w:noWrap w:val="0"/>
            <w:vAlign w:val="center"/>
          </w:tcPr>
          <w:p w14:paraId="4F412688">
            <w:pPr>
              <w:pStyle w:val="2"/>
              <w:snapToGrid w:val="0"/>
              <w:jc w:val="center"/>
              <w:rPr>
                <w:rFonts w:ascii="Times New Roman" w:hAnsi="Times New Roman" w:cs="Times New Roman"/>
                <w:color w:val="000000"/>
              </w:rPr>
            </w:pPr>
            <w:r>
              <w:rPr>
                <w:rFonts w:ascii="Times New Roman" w:hAnsi="Times New Roman" w:cs="Times New Roman"/>
                <w:color w:val="000000"/>
              </w:rPr>
              <w:t>7</w:t>
            </w:r>
          </w:p>
        </w:tc>
      </w:tr>
      <w:tr w14:paraId="16B4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36" w:type="dxa"/>
            <w:vMerge w:val="continue"/>
            <w:noWrap w:val="0"/>
            <w:vAlign w:val="center"/>
          </w:tcPr>
          <w:p w14:paraId="3F169205">
            <w:pPr>
              <w:pStyle w:val="2"/>
              <w:snapToGrid w:val="0"/>
              <w:jc w:val="center"/>
              <w:rPr>
                <w:rFonts w:hAnsi="宋体"/>
                <w:color w:val="000000"/>
              </w:rPr>
            </w:pPr>
          </w:p>
        </w:tc>
        <w:tc>
          <w:tcPr>
            <w:tcW w:w="517" w:type="dxa"/>
            <w:tcBorders>
              <w:top w:val="single" w:color="auto" w:sz="2" w:space="0"/>
              <w:bottom w:val="single" w:color="auto" w:sz="4" w:space="0"/>
            </w:tcBorders>
            <w:noWrap w:val="0"/>
            <w:vAlign w:val="center"/>
          </w:tcPr>
          <w:p w14:paraId="678654C6">
            <w:pPr>
              <w:pStyle w:val="2"/>
              <w:snapToGrid w:val="0"/>
              <w:jc w:val="center"/>
              <w:rPr>
                <w:rFonts w:ascii="Times New Roman" w:hAnsi="Times New Roman" w:cs="Times New Roman"/>
                <w:color w:val="000000"/>
              </w:rPr>
            </w:pPr>
            <w:r>
              <w:rPr>
                <w:rFonts w:ascii="Times New Roman" w:hAnsi="Times New Roman" w:cs="Times New Roman"/>
                <w:color w:val="000000"/>
              </w:rPr>
              <w:t>16</w:t>
            </w:r>
          </w:p>
        </w:tc>
        <w:tc>
          <w:tcPr>
            <w:tcW w:w="1013" w:type="dxa"/>
            <w:tcBorders>
              <w:top w:val="single" w:color="auto" w:sz="2" w:space="0"/>
              <w:bottom w:val="single" w:color="auto" w:sz="4" w:space="0"/>
            </w:tcBorders>
            <w:noWrap w:val="0"/>
            <w:vAlign w:val="center"/>
          </w:tcPr>
          <w:p w14:paraId="374E4716">
            <w:pPr>
              <w:pStyle w:val="2"/>
              <w:snapToGrid w:val="0"/>
              <w:jc w:val="center"/>
              <w:rPr>
                <w:rFonts w:hAnsi="宋体"/>
                <w:color w:val="000000"/>
              </w:rPr>
            </w:pPr>
            <w:r>
              <w:rPr>
                <w:rFonts w:hint="eastAsia" w:hAnsi="宋体"/>
                <w:color w:val="000000"/>
              </w:rPr>
              <w:t>桌椅</w:t>
            </w:r>
          </w:p>
        </w:tc>
        <w:tc>
          <w:tcPr>
            <w:tcW w:w="5911" w:type="dxa"/>
            <w:tcBorders>
              <w:top w:val="single" w:color="auto" w:sz="2" w:space="0"/>
              <w:bottom w:val="single" w:color="auto" w:sz="4" w:space="0"/>
            </w:tcBorders>
            <w:noWrap w:val="0"/>
            <w:vAlign w:val="center"/>
          </w:tcPr>
          <w:p w14:paraId="4DDA622C">
            <w:pPr>
              <w:pStyle w:val="2"/>
              <w:snapToGrid w:val="0"/>
              <w:jc w:val="left"/>
              <w:rPr>
                <w:rFonts w:hint="eastAsia" w:hAnsi="宋体" w:eastAsia="宋体"/>
                <w:color w:val="000000"/>
                <w:lang w:eastAsia="zh-CN"/>
              </w:rPr>
            </w:pPr>
            <w:r>
              <w:rPr>
                <w:rFonts w:hint="eastAsia" w:hAnsi="宋体"/>
                <w:color w:val="auto"/>
              </w:rPr>
              <w:t>桌子</w:t>
            </w:r>
            <w:r>
              <w:rPr>
                <w:rFonts w:hint="eastAsia" w:hAnsi="宋体"/>
                <w:color w:val="auto"/>
                <w:lang w:eastAsia="zh-CN"/>
              </w:rPr>
              <w:t>按指定位置摆放整齐</w:t>
            </w:r>
            <w:r>
              <w:rPr>
                <w:rFonts w:hint="eastAsia" w:hAnsi="宋体"/>
                <w:color w:val="auto"/>
              </w:rPr>
              <w:t>，凳子放入对应桌下，</w:t>
            </w:r>
            <w:r>
              <w:rPr>
                <w:rFonts w:hint="eastAsia" w:hAnsi="宋体"/>
                <w:color w:val="auto"/>
                <w:lang w:eastAsia="zh-CN"/>
              </w:rPr>
              <w:t>桌面保持干净整洁，</w:t>
            </w:r>
            <w:r>
              <w:rPr>
                <w:rFonts w:hint="eastAsia" w:hAnsi="宋体"/>
                <w:color w:val="auto"/>
              </w:rPr>
              <w:t>不</w:t>
            </w:r>
            <w:r>
              <w:rPr>
                <w:rFonts w:hint="eastAsia" w:hAnsi="宋体"/>
                <w:color w:val="auto"/>
                <w:lang w:eastAsia="zh-CN"/>
              </w:rPr>
              <w:t>放过多杂物</w:t>
            </w:r>
          </w:p>
        </w:tc>
        <w:tc>
          <w:tcPr>
            <w:tcW w:w="526" w:type="dxa"/>
            <w:tcBorders>
              <w:top w:val="single" w:color="auto" w:sz="2" w:space="0"/>
              <w:bottom w:val="single" w:color="auto" w:sz="4" w:space="0"/>
            </w:tcBorders>
            <w:noWrap w:val="0"/>
            <w:vAlign w:val="center"/>
          </w:tcPr>
          <w:p w14:paraId="27ADB394">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6976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636" w:type="dxa"/>
            <w:vMerge w:val="continue"/>
            <w:tcBorders>
              <w:bottom w:val="single" w:color="auto" w:sz="2" w:space="0"/>
            </w:tcBorders>
            <w:noWrap w:val="0"/>
            <w:vAlign w:val="center"/>
          </w:tcPr>
          <w:p w14:paraId="79631169">
            <w:pPr>
              <w:pStyle w:val="2"/>
              <w:snapToGrid w:val="0"/>
              <w:jc w:val="center"/>
              <w:rPr>
                <w:rFonts w:hAnsi="宋体"/>
                <w:color w:val="000000"/>
              </w:rPr>
            </w:pPr>
          </w:p>
        </w:tc>
        <w:tc>
          <w:tcPr>
            <w:tcW w:w="517" w:type="dxa"/>
            <w:tcBorders>
              <w:top w:val="single" w:color="auto" w:sz="4" w:space="0"/>
              <w:bottom w:val="single" w:color="auto" w:sz="2" w:space="0"/>
            </w:tcBorders>
            <w:noWrap w:val="0"/>
            <w:vAlign w:val="center"/>
          </w:tcPr>
          <w:p w14:paraId="519B9D63">
            <w:pPr>
              <w:pStyle w:val="2"/>
              <w:snapToGrid w:val="0"/>
              <w:jc w:val="center"/>
              <w:rPr>
                <w:rFonts w:ascii="Times New Roman" w:hAnsi="Times New Roman" w:cs="Times New Roman"/>
                <w:color w:val="000000"/>
              </w:rPr>
            </w:pPr>
            <w:r>
              <w:rPr>
                <w:rFonts w:ascii="Times New Roman" w:hAnsi="Times New Roman" w:cs="Times New Roman"/>
                <w:color w:val="000000"/>
              </w:rPr>
              <w:t>17</w:t>
            </w:r>
          </w:p>
        </w:tc>
        <w:tc>
          <w:tcPr>
            <w:tcW w:w="1013" w:type="dxa"/>
            <w:tcBorders>
              <w:top w:val="single" w:color="auto" w:sz="4" w:space="0"/>
              <w:bottom w:val="single" w:color="auto" w:sz="2" w:space="0"/>
            </w:tcBorders>
            <w:noWrap w:val="0"/>
            <w:vAlign w:val="center"/>
          </w:tcPr>
          <w:p w14:paraId="67DB36A0">
            <w:pPr>
              <w:pStyle w:val="2"/>
              <w:snapToGrid w:val="0"/>
              <w:jc w:val="center"/>
              <w:rPr>
                <w:rFonts w:hAnsi="宋体"/>
                <w:color w:val="000000"/>
              </w:rPr>
            </w:pPr>
            <w:r>
              <w:rPr>
                <w:rFonts w:hint="eastAsia" w:hAnsi="宋体"/>
                <w:color w:val="000000"/>
              </w:rPr>
              <w:t>书架</w:t>
            </w:r>
          </w:p>
        </w:tc>
        <w:tc>
          <w:tcPr>
            <w:tcW w:w="5911" w:type="dxa"/>
            <w:tcBorders>
              <w:top w:val="single" w:color="auto" w:sz="4" w:space="0"/>
              <w:bottom w:val="single" w:color="auto" w:sz="2" w:space="0"/>
            </w:tcBorders>
            <w:noWrap w:val="0"/>
            <w:vAlign w:val="center"/>
          </w:tcPr>
          <w:p w14:paraId="49DB98F5">
            <w:pPr>
              <w:pStyle w:val="2"/>
              <w:snapToGrid w:val="0"/>
              <w:jc w:val="left"/>
              <w:rPr>
                <w:rFonts w:hAnsi="宋体"/>
                <w:color w:val="000000"/>
              </w:rPr>
            </w:pPr>
            <w:r>
              <w:rPr>
                <w:rFonts w:hint="eastAsia" w:hAnsi="宋体"/>
                <w:color w:val="000000"/>
              </w:rPr>
              <w:t>能摆放书籍和作业本，干净整齐，不许摆放其它物品</w:t>
            </w:r>
          </w:p>
        </w:tc>
        <w:tc>
          <w:tcPr>
            <w:tcW w:w="526" w:type="dxa"/>
            <w:tcBorders>
              <w:top w:val="single" w:color="auto" w:sz="4" w:space="0"/>
              <w:bottom w:val="single" w:color="auto" w:sz="2" w:space="0"/>
            </w:tcBorders>
            <w:noWrap w:val="0"/>
            <w:vAlign w:val="center"/>
          </w:tcPr>
          <w:p w14:paraId="74E090B8">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14:paraId="0D8A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restart"/>
            <w:tcBorders>
              <w:top w:val="single" w:color="auto" w:sz="2" w:space="0"/>
            </w:tcBorders>
            <w:noWrap w:val="0"/>
            <w:vAlign w:val="center"/>
          </w:tcPr>
          <w:p w14:paraId="168285D5">
            <w:pPr>
              <w:pStyle w:val="2"/>
              <w:snapToGrid w:val="0"/>
              <w:jc w:val="center"/>
              <w:rPr>
                <w:rFonts w:hAnsi="宋体"/>
                <w:color w:val="000000"/>
              </w:rPr>
            </w:pPr>
            <w:r>
              <w:rPr>
                <w:rFonts w:hint="eastAsia" w:hAnsi="宋体"/>
                <w:color w:val="000000"/>
              </w:rPr>
              <w:t>阳台</w:t>
            </w:r>
          </w:p>
        </w:tc>
        <w:tc>
          <w:tcPr>
            <w:tcW w:w="517" w:type="dxa"/>
            <w:tcBorders>
              <w:top w:val="single" w:color="auto" w:sz="2" w:space="0"/>
              <w:bottom w:val="single" w:color="auto" w:sz="2" w:space="0"/>
            </w:tcBorders>
            <w:noWrap w:val="0"/>
            <w:vAlign w:val="center"/>
          </w:tcPr>
          <w:p w14:paraId="27E7EF6B">
            <w:pPr>
              <w:pStyle w:val="2"/>
              <w:snapToGrid w:val="0"/>
              <w:jc w:val="center"/>
              <w:rPr>
                <w:rFonts w:ascii="Times New Roman" w:hAnsi="Times New Roman" w:cs="Times New Roman"/>
                <w:color w:val="000000"/>
              </w:rPr>
            </w:pPr>
            <w:r>
              <w:rPr>
                <w:rFonts w:ascii="Times New Roman" w:hAnsi="Times New Roman" w:cs="Times New Roman"/>
                <w:color w:val="000000"/>
              </w:rPr>
              <w:t>18</w:t>
            </w:r>
          </w:p>
        </w:tc>
        <w:tc>
          <w:tcPr>
            <w:tcW w:w="1013" w:type="dxa"/>
            <w:tcBorders>
              <w:top w:val="single" w:color="auto" w:sz="2" w:space="0"/>
              <w:bottom w:val="single" w:color="auto" w:sz="2" w:space="0"/>
            </w:tcBorders>
            <w:noWrap w:val="0"/>
            <w:vAlign w:val="center"/>
          </w:tcPr>
          <w:p w14:paraId="6E2C8140">
            <w:pPr>
              <w:pStyle w:val="2"/>
              <w:snapToGrid w:val="0"/>
              <w:jc w:val="center"/>
              <w:rPr>
                <w:rFonts w:hAnsi="宋体"/>
                <w:color w:val="000000"/>
              </w:rPr>
            </w:pPr>
            <w:r>
              <w:rPr>
                <w:rFonts w:hint="eastAsia" w:hAnsi="宋体"/>
                <w:color w:val="000000"/>
              </w:rPr>
              <w:t>玻璃</w:t>
            </w:r>
          </w:p>
        </w:tc>
        <w:tc>
          <w:tcPr>
            <w:tcW w:w="5911" w:type="dxa"/>
            <w:tcBorders>
              <w:top w:val="single" w:color="auto" w:sz="2" w:space="0"/>
              <w:bottom w:val="single" w:color="auto" w:sz="2" w:space="0"/>
            </w:tcBorders>
            <w:noWrap w:val="0"/>
            <w:vAlign w:val="center"/>
          </w:tcPr>
          <w:p w14:paraId="6C59F124">
            <w:pPr>
              <w:pStyle w:val="2"/>
              <w:snapToGrid w:val="0"/>
              <w:jc w:val="left"/>
              <w:rPr>
                <w:rFonts w:hAnsi="宋体"/>
                <w:color w:val="000000"/>
              </w:rPr>
            </w:pPr>
            <w:r>
              <w:rPr>
                <w:rFonts w:hint="eastAsia" w:hAnsi="宋体"/>
                <w:color w:val="000000"/>
              </w:rPr>
              <w:t>玻璃干净无污迹，无破损，窗框干净且无灰尘</w:t>
            </w:r>
          </w:p>
        </w:tc>
        <w:tc>
          <w:tcPr>
            <w:tcW w:w="526" w:type="dxa"/>
            <w:tcBorders>
              <w:top w:val="single" w:color="auto" w:sz="2" w:space="0"/>
              <w:bottom w:val="single" w:color="auto" w:sz="2" w:space="0"/>
            </w:tcBorders>
            <w:noWrap w:val="0"/>
            <w:vAlign w:val="center"/>
          </w:tcPr>
          <w:p w14:paraId="26EF9BFD">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5C3E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636" w:type="dxa"/>
            <w:vMerge w:val="continue"/>
            <w:noWrap w:val="0"/>
            <w:vAlign w:val="center"/>
          </w:tcPr>
          <w:p w14:paraId="2CF20540">
            <w:pPr>
              <w:pStyle w:val="2"/>
              <w:snapToGrid w:val="0"/>
              <w:jc w:val="center"/>
              <w:rPr>
                <w:rFonts w:hAnsi="宋体"/>
                <w:color w:val="000000"/>
              </w:rPr>
            </w:pPr>
          </w:p>
        </w:tc>
        <w:tc>
          <w:tcPr>
            <w:tcW w:w="517" w:type="dxa"/>
            <w:vMerge w:val="restart"/>
            <w:tcBorders>
              <w:top w:val="single" w:color="auto" w:sz="2" w:space="0"/>
            </w:tcBorders>
            <w:noWrap w:val="0"/>
            <w:vAlign w:val="center"/>
          </w:tcPr>
          <w:p w14:paraId="48335161">
            <w:pPr>
              <w:pStyle w:val="2"/>
              <w:snapToGrid w:val="0"/>
              <w:jc w:val="center"/>
              <w:rPr>
                <w:rFonts w:ascii="Times New Roman" w:hAnsi="Times New Roman" w:cs="Times New Roman"/>
                <w:color w:val="000000"/>
              </w:rPr>
            </w:pPr>
            <w:r>
              <w:rPr>
                <w:rFonts w:ascii="Times New Roman" w:hAnsi="Times New Roman" w:cs="Times New Roman"/>
                <w:color w:val="000000"/>
              </w:rPr>
              <w:t>19</w:t>
            </w:r>
          </w:p>
        </w:tc>
        <w:tc>
          <w:tcPr>
            <w:tcW w:w="1013" w:type="dxa"/>
            <w:tcBorders>
              <w:top w:val="single" w:color="auto" w:sz="2" w:space="0"/>
              <w:bottom w:val="single" w:color="auto" w:sz="4" w:space="0"/>
            </w:tcBorders>
            <w:noWrap w:val="0"/>
            <w:vAlign w:val="center"/>
          </w:tcPr>
          <w:p w14:paraId="225FFD16">
            <w:pPr>
              <w:pStyle w:val="2"/>
              <w:snapToGrid w:val="0"/>
              <w:jc w:val="center"/>
              <w:rPr>
                <w:rFonts w:hAnsi="宋体"/>
                <w:color w:val="000000"/>
              </w:rPr>
            </w:pPr>
            <w:r>
              <w:rPr>
                <w:rFonts w:hint="eastAsia" w:hAnsi="宋体"/>
                <w:color w:val="000000"/>
              </w:rPr>
              <w:t>窗台</w:t>
            </w:r>
          </w:p>
        </w:tc>
        <w:tc>
          <w:tcPr>
            <w:tcW w:w="5911" w:type="dxa"/>
            <w:tcBorders>
              <w:top w:val="single" w:color="auto" w:sz="2" w:space="0"/>
              <w:bottom w:val="single" w:color="auto" w:sz="4" w:space="0"/>
            </w:tcBorders>
            <w:noWrap w:val="0"/>
            <w:vAlign w:val="center"/>
          </w:tcPr>
          <w:p w14:paraId="337F2619">
            <w:pPr>
              <w:pStyle w:val="2"/>
              <w:snapToGrid w:val="0"/>
              <w:jc w:val="left"/>
              <w:rPr>
                <w:rFonts w:hAnsi="宋体"/>
                <w:color w:val="000000"/>
              </w:rPr>
            </w:pPr>
            <w:r>
              <w:rPr>
                <w:rFonts w:hint="eastAsia" w:hAnsi="宋体"/>
                <w:color w:val="000000"/>
              </w:rPr>
              <w:t>无灰尘，无杂物，允许晾晒干净的湿鞋。窗框上禁止吊挂鞋垫、袜子等杂物</w:t>
            </w:r>
          </w:p>
        </w:tc>
        <w:tc>
          <w:tcPr>
            <w:tcW w:w="526" w:type="dxa"/>
            <w:tcBorders>
              <w:top w:val="single" w:color="auto" w:sz="2" w:space="0"/>
              <w:bottom w:val="single" w:color="auto" w:sz="4" w:space="0"/>
            </w:tcBorders>
            <w:noWrap w:val="0"/>
            <w:vAlign w:val="center"/>
          </w:tcPr>
          <w:p w14:paraId="1FF211C3">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5745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636" w:type="dxa"/>
            <w:vMerge w:val="continue"/>
            <w:noWrap w:val="0"/>
            <w:vAlign w:val="center"/>
          </w:tcPr>
          <w:p w14:paraId="30D66176">
            <w:pPr>
              <w:pStyle w:val="2"/>
              <w:snapToGrid w:val="0"/>
              <w:jc w:val="center"/>
              <w:rPr>
                <w:rFonts w:hAnsi="宋体"/>
                <w:color w:val="000000"/>
              </w:rPr>
            </w:pPr>
          </w:p>
        </w:tc>
        <w:tc>
          <w:tcPr>
            <w:tcW w:w="517" w:type="dxa"/>
            <w:vMerge w:val="continue"/>
            <w:noWrap w:val="0"/>
            <w:vAlign w:val="center"/>
          </w:tcPr>
          <w:p w14:paraId="380FD044">
            <w:pPr>
              <w:pStyle w:val="2"/>
              <w:snapToGrid w:val="0"/>
              <w:jc w:val="center"/>
              <w:rPr>
                <w:rFonts w:ascii="Times New Roman" w:hAnsi="Times New Roman" w:cs="Times New Roman"/>
                <w:color w:val="000000"/>
              </w:rPr>
            </w:pPr>
          </w:p>
        </w:tc>
        <w:tc>
          <w:tcPr>
            <w:tcW w:w="1013" w:type="dxa"/>
            <w:tcBorders>
              <w:top w:val="single" w:color="auto" w:sz="4" w:space="0"/>
              <w:bottom w:val="single" w:color="auto" w:sz="4" w:space="0"/>
            </w:tcBorders>
            <w:noWrap w:val="0"/>
            <w:vAlign w:val="center"/>
          </w:tcPr>
          <w:p w14:paraId="7ECC4710">
            <w:pPr>
              <w:pStyle w:val="2"/>
              <w:snapToGrid w:val="0"/>
              <w:jc w:val="center"/>
              <w:rPr>
                <w:rFonts w:hAnsi="宋体"/>
                <w:color w:val="000000"/>
              </w:rPr>
            </w:pPr>
            <w:r>
              <w:rPr>
                <w:rFonts w:hint="eastAsia" w:hAnsi="宋体"/>
                <w:color w:val="000000"/>
              </w:rPr>
              <w:t>晾衣架</w:t>
            </w:r>
          </w:p>
        </w:tc>
        <w:tc>
          <w:tcPr>
            <w:tcW w:w="5911" w:type="dxa"/>
            <w:tcBorders>
              <w:top w:val="single" w:color="auto" w:sz="4" w:space="0"/>
              <w:bottom w:val="single" w:color="auto" w:sz="4" w:space="0"/>
            </w:tcBorders>
            <w:noWrap w:val="0"/>
            <w:vAlign w:val="center"/>
          </w:tcPr>
          <w:p w14:paraId="14183BA9">
            <w:pPr>
              <w:pStyle w:val="2"/>
              <w:snapToGrid w:val="0"/>
              <w:jc w:val="left"/>
              <w:rPr>
                <w:rFonts w:hAnsi="宋体"/>
                <w:color w:val="000000"/>
              </w:rPr>
            </w:pPr>
            <w:r>
              <w:rPr>
                <w:rFonts w:hint="eastAsia" w:hAnsi="宋体"/>
                <w:color w:val="000000"/>
              </w:rPr>
              <w:t>洗净衣物整齐挂在晾衣架上，干燥后立即收回叠好放入衣柜内，不许挂其它杂物</w:t>
            </w:r>
          </w:p>
        </w:tc>
        <w:tc>
          <w:tcPr>
            <w:tcW w:w="526" w:type="dxa"/>
            <w:tcBorders>
              <w:top w:val="single" w:color="auto" w:sz="4" w:space="0"/>
              <w:bottom w:val="single" w:color="auto" w:sz="4" w:space="0"/>
            </w:tcBorders>
            <w:noWrap w:val="0"/>
            <w:vAlign w:val="center"/>
          </w:tcPr>
          <w:p w14:paraId="34983808">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6310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636" w:type="dxa"/>
            <w:vMerge w:val="continue"/>
            <w:tcBorders>
              <w:bottom w:val="single" w:color="auto" w:sz="2" w:space="0"/>
            </w:tcBorders>
            <w:noWrap w:val="0"/>
            <w:vAlign w:val="center"/>
          </w:tcPr>
          <w:p w14:paraId="4080B1F7">
            <w:pPr>
              <w:pStyle w:val="2"/>
              <w:snapToGrid w:val="0"/>
              <w:jc w:val="center"/>
              <w:rPr>
                <w:rFonts w:hAnsi="宋体"/>
                <w:color w:val="000000"/>
              </w:rPr>
            </w:pPr>
          </w:p>
        </w:tc>
        <w:tc>
          <w:tcPr>
            <w:tcW w:w="517" w:type="dxa"/>
            <w:vMerge w:val="continue"/>
            <w:tcBorders>
              <w:bottom w:val="single" w:color="auto" w:sz="2" w:space="0"/>
            </w:tcBorders>
            <w:noWrap w:val="0"/>
            <w:vAlign w:val="center"/>
          </w:tcPr>
          <w:p w14:paraId="7839D4C6">
            <w:pPr>
              <w:pStyle w:val="2"/>
              <w:snapToGrid w:val="0"/>
              <w:jc w:val="center"/>
              <w:rPr>
                <w:rFonts w:ascii="Times New Roman" w:hAnsi="Times New Roman" w:cs="Times New Roman"/>
                <w:color w:val="000000"/>
              </w:rPr>
            </w:pPr>
          </w:p>
        </w:tc>
        <w:tc>
          <w:tcPr>
            <w:tcW w:w="1013" w:type="dxa"/>
            <w:tcBorders>
              <w:top w:val="single" w:color="auto" w:sz="4" w:space="0"/>
              <w:bottom w:val="single" w:color="auto" w:sz="2" w:space="0"/>
            </w:tcBorders>
            <w:noWrap w:val="0"/>
            <w:vAlign w:val="center"/>
          </w:tcPr>
          <w:p w14:paraId="63BE476B">
            <w:pPr>
              <w:pStyle w:val="2"/>
              <w:snapToGrid w:val="0"/>
              <w:jc w:val="center"/>
              <w:rPr>
                <w:rFonts w:hAnsi="宋体"/>
                <w:color w:val="000000"/>
              </w:rPr>
            </w:pPr>
            <w:r>
              <w:rPr>
                <w:rFonts w:hint="eastAsia" w:hAnsi="宋体"/>
                <w:color w:val="000000"/>
              </w:rPr>
              <w:t>阳台</w:t>
            </w:r>
          </w:p>
        </w:tc>
        <w:tc>
          <w:tcPr>
            <w:tcW w:w="5911" w:type="dxa"/>
            <w:tcBorders>
              <w:top w:val="single" w:color="auto" w:sz="4" w:space="0"/>
              <w:bottom w:val="single" w:color="auto" w:sz="2" w:space="0"/>
            </w:tcBorders>
            <w:noWrap w:val="0"/>
            <w:vAlign w:val="center"/>
          </w:tcPr>
          <w:p w14:paraId="1A8E0896">
            <w:pPr>
              <w:pStyle w:val="2"/>
              <w:snapToGrid w:val="0"/>
              <w:jc w:val="left"/>
              <w:rPr>
                <w:rFonts w:hAnsi="宋体"/>
                <w:color w:val="000000"/>
              </w:rPr>
            </w:pPr>
            <w:r>
              <w:rPr>
                <w:rFonts w:hint="eastAsia" w:hAnsi="宋体"/>
                <w:color w:val="000000"/>
              </w:rPr>
              <w:t>左侧摆放拖把、笤帚、簸箕和脸盆，右侧摆放行李箱，要求整齐干净，无垃圾存放</w:t>
            </w:r>
          </w:p>
        </w:tc>
        <w:tc>
          <w:tcPr>
            <w:tcW w:w="526" w:type="dxa"/>
            <w:tcBorders>
              <w:top w:val="single" w:color="auto" w:sz="4" w:space="0"/>
              <w:bottom w:val="single" w:color="auto" w:sz="2" w:space="0"/>
            </w:tcBorders>
            <w:noWrap w:val="0"/>
            <w:vAlign w:val="center"/>
          </w:tcPr>
          <w:p w14:paraId="544005D6">
            <w:pPr>
              <w:pStyle w:val="2"/>
              <w:snapToGrid w:val="0"/>
              <w:jc w:val="center"/>
              <w:rPr>
                <w:rFonts w:ascii="Times New Roman" w:hAnsi="Times New Roman" w:cs="Times New Roman"/>
                <w:color w:val="000000"/>
              </w:rPr>
            </w:pPr>
            <w:r>
              <w:rPr>
                <w:rFonts w:ascii="Times New Roman" w:hAnsi="Times New Roman" w:cs="Times New Roman"/>
                <w:color w:val="000000"/>
              </w:rPr>
              <w:t>7</w:t>
            </w:r>
          </w:p>
        </w:tc>
      </w:tr>
      <w:tr w14:paraId="1C27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restart"/>
            <w:noWrap w:val="0"/>
            <w:vAlign w:val="center"/>
          </w:tcPr>
          <w:p w14:paraId="74F6B007">
            <w:pPr>
              <w:pStyle w:val="2"/>
              <w:snapToGrid w:val="0"/>
              <w:ind w:firstLine="102" w:firstLineChars="49"/>
              <w:jc w:val="center"/>
              <w:rPr>
                <w:rFonts w:hAnsi="宋体"/>
                <w:color w:val="000000"/>
              </w:rPr>
            </w:pPr>
            <w:r>
              <w:rPr>
                <w:rFonts w:hint="eastAsia" w:hAnsi="宋体"/>
                <w:color w:val="000000"/>
              </w:rPr>
              <w:t>墙壁</w:t>
            </w:r>
          </w:p>
        </w:tc>
        <w:tc>
          <w:tcPr>
            <w:tcW w:w="517" w:type="dxa"/>
            <w:tcBorders>
              <w:top w:val="single" w:color="auto" w:sz="2" w:space="0"/>
              <w:bottom w:val="single" w:color="auto" w:sz="2" w:space="0"/>
            </w:tcBorders>
            <w:noWrap w:val="0"/>
            <w:vAlign w:val="center"/>
          </w:tcPr>
          <w:p w14:paraId="40E516F3">
            <w:pPr>
              <w:pStyle w:val="2"/>
              <w:snapToGrid w:val="0"/>
              <w:jc w:val="center"/>
              <w:rPr>
                <w:rFonts w:ascii="Times New Roman" w:hAnsi="Times New Roman" w:cs="Times New Roman"/>
                <w:color w:val="000000"/>
              </w:rPr>
            </w:pPr>
            <w:r>
              <w:rPr>
                <w:rFonts w:ascii="Times New Roman" w:hAnsi="Times New Roman" w:cs="Times New Roman"/>
                <w:color w:val="000000"/>
              </w:rPr>
              <w:t>20</w:t>
            </w:r>
          </w:p>
        </w:tc>
        <w:tc>
          <w:tcPr>
            <w:tcW w:w="1013" w:type="dxa"/>
            <w:tcBorders>
              <w:top w:val="single" w:color="auto" w:sz="2" w:space="0"/>
              <w:bottom w:val="single" w:color="auto" w:sz="2" w:space="0"/>
            </w:tcBorders>
            <w:noWrap w:val="0"/>
            <w:vAlign w:val="center"/>
          </w:tcPr>
          <w:p w14:paraId="2646F875">
            <w:pPr>
              <w:pStyle w:val="2"/>
              <w:snapToGrid w:val="0"/>
              <w:jc w:val="center"/>
              <w:rPr>
                <w:rFonts w:hAnsi="宋体"/>
                <w:color w:val="000000"/>
              </w:rPr>
            </w:pPr>
            <w:r>
              <w:rPr>
                <w:rFonts w:hint="eastAsia" w:hAnsi="宋体"/>
                <w:color w:val="000000"/>
              </w:rPr>
              <w:t>四周</w:t>
            </w:r>
          </w:p>
        </w:tc>
        <w:tc>
          <w:tcPr>
            <w:tcW w:w="5911" w:type="dxa"/>
            <w:tcBorders>
              <w:top w:val="single" w:color="auto" w:sz="2" w:space="0"/>
              <w:bottom w:val="single" w:color="auto" w:sz="2" w:space="0"/>
            </w:tcBorders>
            <w:noWrap w:val="0"/>
            <w:vAlign w:val="center"/>
          </w:tcPr>
          <w:p w14:paraId="50A1DAA7">
            <w:pPr>
              <w:pStyle w:val="2"/>
              <w:snapToGrid w:val="0"/>
              <w:jc w:val="left"/>
              <w:rPr>
                <w:rFonts w:hAnsi="宋体"/>
                <w:color w:val="000000"/>
              </w:rPr>
            </w:pPr>
            <w:r>
              <w:rPr>
                <w:rFonts w:hint="eastAsia" w:hAnsi="宋体"/>
                <w:color w:val="000000"/>
              </w:rPr>
              <w:t>墙壁四周及天花板上无灰尘、蜘蛛网</w:t>
            </w:r>
          </w:p>
        </w:tc>
        <w:tc>
          <w:tcPr>
            <w:tcW w:w="526" w:type="dxa"/>
            <w:tcBorders>
              <w:top w:val="single" w:color="auto" w:sz="2" w:space="0"/>
              <w:bottom w:val="single" w:color="auto" w:sz="2" w:space="0"/>
            </w:tcBorders>
            <w:noWrap w:val="0"/>
            <w:vAlign w:val="center"/>
          </w:tcPr>
          <w:p w14:paraId="64CAA2D7">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2405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14:paraId="7CE339A7">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14:paraId="1F4CC8F5">
            <w:pPr>
              <w:pStyle w:val="2"/>
              <w:snapToGrid w:val="0"/>
              <w:jc w:val="center"/>
              <w:rPr>
                <w:rFonts w:ascii="Times New Roman" w:hAnsi="Times New Roman" w:cs="Times New Roman"/>
                <w:color w:val="000000"/>
              </w:rPr>
            </w:pPr>
            <w:r>
              <w:rPr>
                <w:rFonts w:ascii="Times New Roman" w:hAnsi="Times New Roman" w:cs="Times New Roman"/>
                <w:color w:val="000000"/>
              </w:rPr>
              <w:t>21</w:t>
            </w:r>
          </w:p>
        </w:tc>
        <w:tc>
          <w:tcPr>
            <w:tcW w:w="1013" w:type="dxa"/>
            <w:tcBorders>
              <w:top w:val="single" w:color="auto" w:sz="2" w:space="0"/>
              <w:bottom w:val="single" w:color="auto" w:sz="2" w:space="0"/>
            </w:tcBorders>
            <w:noWrap w:val="0"/>
            <w:vAlign w:val="center"/>
          </w:tcPr>
          <w:p w14:paraId="55B9BE88">
            <w:pPr>
              <w:pStyle w:val="2"/>
              <w:snapToGrid w:val="0"/>
              <w:jc w:val="center"/>
              <w:rPr>
                <w:rFonts w:hAnsi="宋体"/>
                <w:color w:val="000000"/>
              </w:rPr>
            </w:pPr>
            <w:r>
              <w:rPr>
                <w:rFonts w:hint="eastAsia" w:hAnsi="宋体"/>
                <w:color w:val="000000"/>
              </w:rPr>
              <w:t>贴挂物</w:t>
            </w:r>
          </w:p>
        </w:tc>
        <w:tc>
          <w:tcPr>
            <w:tcW w:w="5911" w:type="dxa"/>
            <w:tcBorders>
              <w:top w:val="single" w:color="auto" w:sz="2" w:space="0"/>
              <w:bottom w:val="single" w:color="auto" w:sz="2" w:space="0"/>
            </w:tcBorders>
            <w:noWrap w:val="0"/>
            <w:vAlign w:val="center"/>
          </w:tcPr>
          <w:p w14:paraId="2FA5FA9E">
            <w:pPr>
              <w:pStyle w:val="2"/>
              <w:snapToGrid w:val="0"/>
              <w:jc w:val="left"/>
              <w:rPr>
                <w:rFonts w:hAnsi="宋体"/>
                <w:color w:val="000000"/>
              </w:rPr>
            </w:pPr>
            <w:r>
              <w:rPr>
                <w:rFonts w:hint="eastAsia" w:hAnsi="宋体"/>
                <w:color w:val="000000"/>
              </w:rPr>
              <w:t>宿舍内无张贴，悬挂物品。无钉子，挂物</w:t>
            </w:r>
          </w:p>
        </w:tc>
        <w:tc>
          <w:tcPr>
            <w:tcW w:w="526" w:type="dxa"/>
            <w:tcBorders>
              <w:top w:val="single" w:color="auto" w:sz="2" w:space="0"/>
              <w:bottom w:val="single" w:color="auto" w:sz="2" w:space="0"/>
            </w:tcBorders>
            <w:noWrap w:val="0"/>
            <w:vAlign w:val="center"/>
          </w:tcPr>
          <w:p w14:paraId="34A607BA">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14:paraId="0969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14:paraId="5CC77873">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14:paraId="61A601C9">
            <w:pPr>
              <w:pStyle w:val="2"/>
              <w:snapToGrid w:val="0"/>
              <w:jc w:val="center"/>
              <w:rPr>
                <w:rFonts w:ascii="Times New Roman" w:hAnsi="Times New Roman" w:cs="Times New Roman"/>
                <w:color w:val="000000"/>
              </w:rPr>
            </w:pPr>
            <w:r>
              <w:rPr>
                <w:rFonts w:ascii="Times New Roman" w:hAnsi="Times New Roman" w:cs="Times New Roman"/>
                <w:color w:val="000000"/>
              </w:rPr>
              <w:t>22</w:t>
            </w:r>
          </w:p>
        </w:tc>
        <w:tc>
          <w:tcPr>
            <w:tcW w:w="1013" w:type="dxa"/>
            <w:tcBorders>
              <w:top w:val="single" w:color="auto" w:sz="2" w:space="0"/>
              <w:bottom w:val="single" w:color="auto" w:sz="2" w:space="0"/>
            </w:tcBorders>
            <w:noWrap w:val="0"/>
            <w:vAlign w:val="center"/>
          </w:tcPr>
          <w:p w14:paraId="7CF5E1A6">
            <w:pPr>
              <w:pStyle w:val="2"/>
              <w:snapToGrid w:val="0"/>
              <w:jc w:val="center"/>
              <w:rPr>
                <w:rFonts w:hAnsi="宋体"/>
                <w:color w:val="000000"/>
              </w:rPr>
            </w:pPr>
            <w:r>
              <w:rPr>
                <w:rFonts w:hint="eastAsia" w:hAnsi="宋体"/>
                <w:color w:val="000000"/>
              </w:rPr>
              <w:t>壁柜</w:t>
            </w:r>
          </w:p>
        </w:tc>
        <w:tc>
          <w:tcPr>
            <w:tcW w:w="5911" w:type="dxa"/>
            <w:tcBorders>
              <w:top w:val="single" w:color="auto" w:sz="2" w:space="0"/>
              <w:bottom w:val="single" w:color="auto" w:sz="2" w:space="0"/>
            </w:tcBorders>
            <w:noWrap w:val="0"/>
            <w:vAlign w:val="center"/>
          </w:tcPr>
          <w:p w14:paraId="74F4EE07">
            <w:pPr>
              <w:pStyle w:val="2"/>
              <w:snapToGrid w:val="0"/>
              <w:jc w:val="left"/>
              <w:rPr>
                <w:rFonts w:hAnsi="宋体"/>
                <w:color w:val="000000"/>
              </w:rPr>
            </w:pPr>
            <w:r>
              <w:rPr>
                <w:rFonts w:hint="eastAsia" w:hAnsi="宋体"/>
                <w:color w:val="000000"/>
              </w:rPr>
              <w:t>壁柜面干净，柜内物品不外溢，人走落锁，锁柄完好</w:t>
            </w:r>
          </w:p>
        </w:tc>
        <w:tc>
          <w:tcPr>
            <w:tcW w:w="526" w:type="dxa"/>
            <w:tcBorders>
              <w:top w:val="single" w:color="auto" w:sz="2" w:space="0"/>
              <w:bottom w:val="single" w:color="auto" w:sz="2" w:space="0"/>
            </w:tcBorders>
            <w:noWrap w:val="0"/>
            <w:vAlign w:val="center"/>
          </w:tcPr>
          <w:p w14:paraId="0FF81603">
            <w:pPr>
              <w:pStyle w:val="2"/>
              <w:snapToGrid w:val="0"/>
              <w:jc w:val="center"/>
              <w:rPr>
                <w:rFonts w:ascii="Times New Roman" w:hAnsi="Times New Roman" w:cs="Times New Roman"/>
                <w:color w:val="000000"/>
              </w:rPr>
            </w:pPr>
            <w:r>
              <w:rPr>
                <w:rFonts w:ascii="Times New Roman" w:hAnsi="Times New Roman" w:cs="Times New Roman"/>
                <w:color w:val="000000"/>
              </w:rPr>
              <w:t>4</w:t>
            </w:r>
          </w:p>
        </w:tc>
      </w:tr>
      <w:tr w14:paraId="1404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restart"/>
            <w:noWrap w:val="0"/>
            <w:vAlign w:val="center"/>
          </w:tcPr>
          <w:p w14:paraId="139653EF">
            <w:pPr>
              <w:pStyle w:val="2"/>
              <w:snapToGrid w:val="0"/>
              <w:jc w:val="center"/>
              <w:rPr>
                <w:rFonts w:hAnsi="宋体"/>
                <w:color w:val="000000"/>
              </w:rPr>
            </w:pPr>
            <w:r>
              <w:rPr>
                <w:rFonts w:hint="eastAsia" w:hAnsi="宋体"/>
                <w:color w:val="000000"/>
              </w:rPr>
              <w:t>其他</w:t>
            </w:r>
          </w:p>
        </w:tc>
        <w:tc>
          <w:tcPr>
            <w:tcW w:w="517" w:type="dxa"/>
            <w:tcBorders>
              <w:top w:val="single" w:color="auto" w:sz="2" w:space="0"/>
              <w:bottom w:val="single" w:color="auto" w:sz="2" w:space="0"/>
            </w:tcBorders>
            <w:noWrap w:val="0"/>
            <w:vAlign w:val="center"/>
          </w:tcPr>
          <w:p w14:paraId="1B2DBC42">
            <w:pPr>
              <w:pStyle w:val="2"/>
              <w:snapToGrid w:val="0"/>
              <w:jc w:val="center"/>
              <w:rPr>
                <w:rFonts w:ascii="Times New Roman" w:hAnsi="Times New Roman" w:cs="Times New Roman"/>
                <w:color w:val="000000"/>
              </w:rPr>
            </w:pPr>
            <w:r>
              <w:rPr>
                <w:rFonts w:ascii="Times New Roman" w:hAnsi="Times New Roman" w:cs="Times New Roman"/>
                <w:color w:val="000000"/>
              </w:rPr>
              <w:t>23</w:t>
            </w:r>
          </w:p>
        </w:tc>
        <w:tc>
          <w:tcPr>
            <w:tcW w:w="1013" w:type="dxa"/>
            <w:tcBorders>
              <w:top w:val="single" w:color="auto" w:sz="2" w:space="0"/>
              <w:bottom w:val="single" w:color="auto" w:sz="2" w:space="0"/>
            </w:tcBorders>
            <w:noWrap w:val="0"/>
            <w:vAlign w:val="center"/>
          </w:tcPr>
          <w:p w14:paraId="7DC377F2">
            <w:pPr>
              <w:pStyle w:val="2"/>
              <w:snapToGrid w:val="0"/>
              <w:jc w:val="center"/>
              <w:rPr>
                <w:rFonts w:hAnsi="宋体"/>
                <w:color w:val="000000"/>
              </w:rPr>
            </w:pPr>
            <w:r>
              <w:rPr>
                <w:rFonts w:hint="eastAsia" w:hAnsi="宋体"/>
                <w:color w:val="000000"/>
              </w:rPr>
              <w:t>灯具电扇</w:t>
            </w:r>
          </w:p>
        </w:tc>
        <w:tc>
          <w:tcPr>
            <w:tcW w:w="5911" w:type="dxa"/>
            <w:tcBorders>
              <w:top w:val="single" w:color="auto" w:sz="2" w:space="0"/>
              <w:bottom w:val="single" w:color="auto" w:sz="2" w:space="0"/>
            </w:tcBorders>
            <w:noWrap w:val="0"/>
            <w:vAlign w:val="center"/>
          </w:tcPr>
          <w:p w14:paraId="43169368">
            <w:pPr>
              <w:pStyle w:val="2"/>
              <w:snapToGrid w:val="0"/>
              <w:jc w:val="left"/>
              <w:rPr>
                <w:rFonts w:hAnsi="宋体"/>
                <w:color w:val="000000"/>
              </w:rPr>
            </w:pPr>
            <w:r>
              <w:rPr>
                <w:rFonts w:hint="eastAsia" w:hAnsi="宋体"/>
                <w:color w:val="000000"/>
              </w:rPr>
              <w:t>干净，无灰尘，无悬挂物，线头包扎完好</w:t>
            </w:r>
          </w:p>
        </w:tc>
        <w:tc>
          <w:tcPr>
            <w:tcW w:w="526" w:type="dxa"/>
            <w:tcBorders>
              <w:top w:val="single" w:color="auto" w:sz="2" w:space="0"/>
              <w:bottom w:val="single" w:color="auto" w:sz="2" w:space="0"/>
            </w:tcBorders>
            <w:noWrap w:val="0"/>
            <w:vAlign w:val="center"/>
          </w:tcPr>
          <w:p w14:paraId="47E55487">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77C6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636" w:type="dxa"/>
            <w:vMerge w:val="continue"/>
            <w:noWrap w:val="0"/>
            <w:vAlign w:val="center"/>
          </w:tcPr>
          <w:p w14:paraId="3150B751">
            <w:pPr>
              <w:pStyle w:val="2"/>
              <w:snapToGrid w:val="0"/>
              <w:jc w:val="center"/>
              <w:rPr>
                <w:rFonts w:hAnsi="宋体"/>
                <w:color w:val="000000"/>
              </w:rPr>
            </w:pPr>
          </w:p>
        </w:tc>
        <w:tc>
          <w:tcPr>
            <w:tcW w:w="517" w:type="dxa"/>
            <w:tcBorders>
              <w:top w:val="single" w:color="auto" w:sz="2" w:space="0"/>
            </w:tcBorders>
            <w:noWrap w:val="0"/>
            <w:vAlign w:val="center"/>
          </w:tcPr>
          <w:p w14:paraId="131A2851">
            <w:pPr>
              <w:pStyle w:val="2"/>
              <w:snapToGrid w:val="0"/>
              <w:jc w:val="center"/>
              <w:rPr>
                <w:rFonts w:ascii="Times New Roman" w:hAnsi="Times New Roman" w:cs="Times New Roman"/>
                <w:color w:val="000000"/>
              </w:rPr>
            </w:pPr>
            <w:r>
              <w:rPr>
                <w:rFonts w:ascii="Times New Roman" w:hAnsi="Times New Roman" w:cs="Times New Roman"/>
                <w:color w:val="000000"/>
              </w:rPr>
              <w:t>24</w:t>
            </w:r>
          </w:p>
        </w:tc>
        <w:tc>
          <w:tcPr>
            <w:tcW w:w="1013" w:type="dxa"/>
            <w:tcBorders>
              <w:top w:val="single" w:color="auto" w:sz="2" w:space="0"/>
            </w:tcBorders>
            <w:noWrap w:val="0"/>
            <w:vAlign w:val="center"/>
          </w:tcPr>
          <w:p w14:paraId="0171EBBB">
            <w:pPr>
              <w:pStyle w:val="2"/>
              <w:snapToGrid w:val="0"/>
              <w:jc w:val="center"/>
              <w:rPr>
                <w:rFonts w:hAnsi="宋体"/>
                <w:color w:val="000000"/>
              </w:rPr>
            </w:pPr>
            <w:r>
              <w:rPr>
                <w:rFonts w:hint="eastAsia" w:hAnsi="宋体"/>
                <w:color w:val="000000"/>
              </w:rPr>
              <w:t>脸盆</w:t>
            </w:r>
          </w:p>
        </w:tc>
        <w:tc>
          <w:tcPr>
            <w:tcW w:w="5911" w:type="dxa"/>
            <w:tcBorders>
              <w:top w:val="single" w:color="auto" w:sz="2" w:space="0"/>
            </w:tcBorders>
            <w:noWrap w:val="0"/>
            <w:vAlign w:val="center"/>
          </w:tcPr>
          <w:p w14:paraId="2C645FD3">
            <w:pPr>
              <w:pStyle w:val="2"/>
              <w:snapToGrid w:val="0"/>
              <w:jc w:val="left"/>
              <w:rPr>
                <w:rFonts w:hAnsi="宋体"/>
                <w:color w:val="000000"/>
              </w:rPr>
            </w:pPr>
            <w:r>
              <w:rPr>
                <w:rFonts w:hint="eastAsia" w:hAnsi="宋体"/>
                <w:color w:val="000000"/>
              </w:rPr>
              <w:t>有脸盆架的放于架上，无盆架的放于桌斗和阳台左侧处</w:t>
            </w:r>
          </w:p>
        </w:tc>
        <w:tc>
          <w:tcPr>
            <w:tcW w:w="526" w:type="dxa"/>
            <w:tcBorders>
              <w:top w:val="single" w:color="auto" w:sz="2" w:space="0"/>
            </w:tcBorders>
            <w:noWrap w:val="0"/>
            <w:vAlign w:val="center"/>
          </w:tcPr>
          <w:p w14:paraId="49A02057">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14:paraId="1DAB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636" w:type="dxa"/>
            <w:vMerge w:val="continue"/>
            <w:noWrap w:val="0"/>
            <w:vAlign w:val="center"/>
          </w:tcPr>
          <w:p w14:paraId="13FF3CD0">
            <w:pPr>
              <w:pStyle w:val="2"/>
              <w:snapToGrid w:val="0"/>
              <w:jc w:val="center"/>
              <w:rPr>
                <w:rFonts w:hAnsi="宋体"/>
                <w:color w:val="000000"/>
              </w:rPr>
            </w:pPr>
          </w:p>
        </w:tc>
        <w:tc>
          <w:tcPr>
            <w:tcW w:w="517" w:type="dxa"/>
            <w:tcBorders>
              <w:top w:val="single" w:color="auto" w:sz="2" w:space="0"/>
            </w:tcBorders>
            <w:noWrap w:val="0"/>
            <w:vAlign w:val="center"/>
          </w:tcPr>
          <w:p w14:paraId="365DA669">
            <w:pPr>
              <w:pStyle w:val="2"/>
              <w:snapToGrid w:val="0"/>
              <w:jc w:val="center"/>
              <w:rPr>
                <w:rFonts w:ascii="Times New Roman" w:hAnsi="Times New Roman" w:cs="Times New Roman"/>
                <w:color w:val="000000"/>
              </w:rPr>
            </w:pPr>
            <w:r>
              <w:rPr>
                <w:rFonts w:ascii="Times New Roman" w:hAnsi="Times New Roman" w:cs="Times New Roman"/>
                <w:color w:val="000000"/>
              </w:rPr>
              <w:t>25</w:t>
            </w:r>
          </w:p>
        </w:tc>
        <w:tc>
          <w:tcPr>
            <w:tcW w:w="1013" w:type="dxa"/>
            <w:tcBorders>
              <w:top w:val="single" w:color="auto" w:sz="2" w:space="0"/>
            </w:tcBorders>
            <w:noWrap w:val="0"/>
            <w:vAlign w:val="center"/>
          </w:tcPr>
          <w:p w14:paraId="0DFD6EB0">
            <w:pPr>
              <w:pStyle w:val="2"/>
              <w:snapToGrid w:val="0"/>
              <w:jc w:val="center"/>
              <w:rPr>
                <w:rFonts w:hAnsi="宋体"/>
                <w:color w:val="000000"/>
              </w:rPr>
            </w:pPr>
            <w:r>
              <w:rPr>
                <w:rFonts w:hint="eastAsia" w:hAnsi="宋体"/>
                <w:color w:val="000000"/>
              </w:rPr>
              <w:t>毛巾</w:t>
            </w:r>
          </w:p>
        </w:tc>
        <w:tc>
          <w:tcPr>
            <w:tcW w:w="5911" w:type="dxa"/>
            <w:tcBorders>
              <w:top w:val="single" w:color="auto" w:sz="2" w:space="0"/>
            </w:tcBorders>
            <w:noWrap w:val="0"/>
            <w:vAlign w:val="center"/>
          </w:tcPr>
          <w:p w14:paraId="31C5853F">
            <w:pPr>
              <w:pStyle w:val="2"/>
              <w:snapToGrid w:val="0"/>
              <w:jc w:val="left"/>
              <w:rPr>
                <w:rFonts w:hAnsi="宋体"/>
                <w:color w:val="000000"/>
              </w:rPr>
            </w:pPr>
            <w:r>
              <w:rPr>
                <w:rFonts w:hint="eastAsia" w:hAnsi="宋体"/>
                <w:color w:val="000000"/>
              </w:rPr>
              <w:t>将毛巾竖对折，横挂在3号和4号床下并靠近窗一头，排列成一条直线，不许挂其它物品</w:t>
            </w:r>
          </w:p>
        </w:tc>
        <w:tc>
          <w:tcPr>
            <w:tcW w:w="526" w:type="dxa"/>
            <w:tcBorders>
              <w:top w:val="single" w:color="auto" w:sz="2" w:space="0"/>
            </w:tcBorders>
            <w:noWrap w:val="0"/>
            <w:vAlign w:val="center"/>
          </w:tcPr>
          <w:p w14:paraId="66868223">
            <w:pPr>
              <w:pStyle w:val="2"/>
              <w:snapToGrid w:val="0"/>
              <w:jc w:val="center"/>
              <w:rPr>
                <w:rFonts w:ascii="Times New Roman" w:hAnsi="Times New Roman" w:cs="Times New Roman"/>
                <w:color w:val="000000"/>
              </w:rPr>
            </w:pPr>
            <w:r>
              <w:rPr>
                <w:rFonts w:ascii="Times New Roman" w:hAnsi="Times New Roman" w:cs="Times New Roman"/>
                <w:color w:val="000000"/>
              </w:rPr>
              <w:t>7</w:t>
            </w:r>
          </w:p>
        </w:tc>
      </w:tr>
      <w:tr w14:paraId="2D03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14:paraId="21C191BC">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14:paraId="5DE0E056">
            <w:pPr>
              <w:pStyle w:val="2"/>
              <w:snapToGrid w:val="0"/>
              <w:jc w:val="center"/>
              <w:rPr>
                <w:rFonts w:ascii="Times New Roman" w:hAnsi="Times New Roman" w:cs="Times New Roman"/>
                <w:color w:val="000000"/>
              </w:rPr>
            </w:pPr>
            <w:r>
              <w:rPr>
                <w:rFonts w:ascii="Times New Roman" w:hAnsi="Times New Roman" w:cs="Times New Roman"/>
                <w:color w:val="000000"/>
              </w:rPr>
              <w:t>26</w:t>
            </w:r>
          </w:p>
        </w:tc>
        <w:tc>
          <w:tcPr>
            <w:tcW w:w="1013" w:type="dxa"/>
            <w:tcBorders>
              <w:top w:val="single" w:color="auto" w:sz="2" w:space="0"/>
              <w:bottom w:val="single" w:color="auto" w:sz="2" w:space="0"/>
            </w:tcBorders>
            <w:noWrap w:val="0"/>
            <w:vAlign w:val="center"/>
          </w:tcPr>
          <w:p w14:paraId="4939B969">
            <w:pPr>
              <w:pStyle w:val="2"/>
              <w:snapToGrid w:val="0"/>
              <w:jc w:val="center"/>
              <w:rPr>
                <w:rFonts w:hAnsi="宋体"/>
                <w:color w:val="000000"/>
              </w:rPr>
            </w:pPr>
            <w:r>
              <w:rPr>
                <w:rFonts w:hint="eastAsia" w:hAnsi="宋体"/>
                <w:color w:val="000000"/>
              </w:rPr>
              <w:t>暖瓶</w:t>
            </w:r>
          </w:p>
        </w:tc>
        <w:tc>
          <w:tcPr>
            <w:tcW w:w="5911" w:type="dxa"/>
            <w:tcBorders>
              <w:top w:val="single" w:color="auto" w:sz="2" w:space="0"/>
              <w:bottom w:val="single" w:color="auto" w:sz="2" w:space="0"/>
            </w:tcBorders>
            <w:noWrap w:val="0"/>
            <w:vAlign w:val="center"/>
          </w:tcPr>
          <w:p w14:paraId="3176F196">
            <w:pPr>
              <w:pStyle w:val="2"/>
              <w:snapToGrid w:val="0"/>
              <w:jc w:val="left"/>
              <w:rPr>
                <w:rFonts w:hAnsi="宋体"/>
                <w:color w:val="000000"/>
              </w:rPr>
            </w:pPr>
            <w:r>
              <w:rPr>
                <w:rFonts w:hint="eastAsia" w:hAnsi="宋体"/>
                <w:color w:val="auto"/>
              </w:rPr>
              <w:t>整齐放于3号和4号床与墙壁间隔处，</w:t>
            </w:r>
            <w:r>
              <w:rPr>
                <w:rFonts w:hint="eastAsia" w:hAnsi="宋体"/>
                <w:color w:val="auto"/>
                <w:lang w:eastAsia="zh-CN"/>
              </w:rPr>
              <w:t>或者统一存放</w:t>
            </w:r>
            <w:r>
              <w:rPr>
                <w:rFonts w:hint="eastAsia" w:hAnsi="宋体"/>
                <w:color w:val="auto"/>
              </w:rPr>
              <w:t>阳台</w:t>
            </w:r>
          </w:p>
        </w:tc>
        <w:tc>
          <w:tcPr>
            <w:tcW w:w="526" w:type="dxa"/>
            <w:tcBorders>
              <w:top w:val="single" w:color="auto" w:sz="2" w:space="0"/>
              <w:bottom w:val="single" w:color="auto" w:sz="2" w:space="0"/>
            </w:tcBorders>
            <w:noWrap w:val="0"/>
            <w:vAlign w:val="center"/>
          </w:tcPr>
          <w:p w14:paraId="4961256C">
            <w:pPr>
              <w:pStyle w:val="2"/>
              <w:snapToGrid w:val="0"/>
              <w:jc w:val="center"/>
              <w:rPr>
                <w:rFonts w:ascii="Times New Roman" w:hAnsi="Times New Roman" w:cs="Times New Roman"/>
                <w:color w:val="000000"/>
              </w:rPr>
            </w:pPr>
            <w:r>
              <w:rPr>
                <w:rFonts w:ascii="Times New Roman" w:hAnsi="Times New Roman" w:cs="Times New Roman"/>
                <w:color w:val="000000"/>
              </w:rPr>
              <w:t>5</w:t>
            </w:r>
          </w:p>
        </w:tc>
      </w:tr>
      <w:tr w14:paraId="0314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14:paraId="416220D2">
            <w:pPr>
              <w:pStyle w:val="2"/>
              <w:snapToGrid w:val="0"/>
              <w:jc w:val="center"/>
              <w:rPr>
                <w:rFonts w:hAnsi="宋体"/>
                <w:color w:val="000000"/>
              </w:rPr>
            </w:pPr>
          </w:p>
        </w:tc>
        <w:tc>
          <w:tcPr>
            <w:tcW w:w="517" w:type="dxa"/>
            <w:tcBorders>
              <w:top w:val="single" w:color="auto" w:sz="2" w:space="0"/>
            </w:tcBorders>
            <w:noWrap w:val="0"/>
            <w:vAlign w:val="center"/>
          </w:tcPr>
          <w:p w14:paraId="0E8F5485">
            <w:pPr>
              <w:pStyle w:val="2"/>
              <w:snapToGrid w:val="0"/>
              <w:jc w:val="center"/>
              <w:rPr>
                <w:rFonts w:ascii="Times New Roman" w:hAnsi="Times New Roman" w:cs="Times New Roman"/>
                <w:color w:val="000000"/>
              </w:rPr>
            </w:pPr>
            <w:r>
              <w:rPr>
                <w:rFonts w:ascii="Times New Roman" w:hAnsi="Times New Roman" w:cs="Times New Roman"/>
                <w:color w:val="000000"/>
              </w:rPr>
              <w:t>27</w:t>
            </w:r>
          </w:p>
        </w:tc>
        <w:tc>
          <w:tcPr>
            <w:tcW w:w="1013" w:type="dxa"/>
            <w:tcBorders>
              <w:top w:val="single" w:color="auto" w:sz="2" w:space="0"/>
            </w:tcBorders>
            <w:noWrap w:val="0"/>
            <w:vAlign w:val="center"/>
          </w:tcPr>
          <w:p w14:paraId="0029F563">
            <w:pPr>
              <w:pStyle w:val="2"/>
              <w:snapToGrid w:val="0"/>
              <w:jc w:val="center"/>
              <w:rPr>
                <w:rFonts w:hAnsi="宋体"/>
                <w:color w:val="000000"/>
              </w:rPr>
            </w:pPr>
            <w:r>
              <w:rPr>
                <w:rFonts w:hint="eastAsia" w:hAnsi="宋体"/>
                <w:color w:val="000000"/>
              </w:rPr>
              <w:t>厕所</w:t>
            </w:r>
          </w:p>
        </w:tc>
        <w:tc>
          <w:tcPr>
            <w:tcW w:w="5911" w:type="dxa"/>
            <w:tcBorders>
              <w:top w:val="single" w:color="auto" w:sz="2" w:space="0"/>
            </w:tcBorders>
            <w:noWrap w:val="0"/>
            <w:vAlign w:val="center"/>
          </w:tcPr>
          <w:p w14:paraId="0A0081F9">
            <w:pPr>
              <w:pStyle w:val="2"/>
              <w:snapToGrid w:val="0"/>
              <w:jc w:val="left"/>
              <w:rPr>
                <w:rFonts w:hAnsi="宋体"/>
                <w:color w:val="000000"/>
              </w:rPr>
            </w:pPr>
            <w:r>
              <w:rPr>
                <w:rFonts w:hint="eastAsia" w:hAnsi="宋体"/>
                <w:color w:val="000000"/>
              </w:rPr>
              <w:t>地面净，便池净，无积水，无杂物堆放</w:t>
            </w:r>
          </w:p>
        </w:tc>
        <w:tc>
          <w:tcPr>
            <w:tcW w:w="526" w:type="dxa"/>
            <w:tcBorders>
              <w:top w:val="single" w:color="auto" w:sz="2" w:space="0"/>
            </w:tcBorders>
            <w:noWrap w:val="0"/>
            <w:vAlign w:val="center"/>
          </w:tcPr>
          <w:p w14:paraId="41326482">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bl>
    <w:p w14:paraId="2FA886E6">
      <w:r>
        <w:rPr>
          <w:rFonts w:hint="eastAsia" w:ascii="宋体" w:hAnsi="宋体" w:eastAsia="宋体" w:cs="宋体"/>
          <w:sz w:val="21"/>
          <w:szCs w:val="21"/>
        </w:rPr>
        <w:t>注:最终解释权归郑州铁路职业技术学院</w:t>
      </w:r>
      <w:r>
        <w:rPr>
          <w:rFonts w:hint="eastAsia" w:ascii="宋体" w:hAnsi="宋体" w:cs="宋体"/>
          <w:sz w:val="21"/>
          <w:szCs w:val="21"/>
          <w:lang w:eastAsia="zh-CN"/>
        </w:rPr>
        <w:t>党委学生工作部（</w:t>
      </w:r>
      <w:r>
        <w:rPr>
          <w:rFonts w:hint="eastAsia" w:ascii="宋体" w:hAnsi="宋体" w:eastAsia="宋体" w:cs="宋体"/>
          <w:sz w:val="21"/>
          <w:szCs w:val="21"/>
        </w:rPr>
        <w:t>学生处</w:t>
      </w:r>
      <w:r>
        <w:rPr>
          <w:rFonts w:hint="eastAsia" w:ascii="宋体" w:hAnsi="宋体" w:cs="宋体"/>
          <w:sz w:val="21"/>
          <w:szCs w:val="21"/>
          <w:lang w:eastAsia="zh-CN"/>
        </w:rPr>
        <w:t>）</w:t>
      </w:r>
      <w:r>
        <w:rPr>
          <w:rFonts w:hint="eastAsia" w:ascii="宋体" w:hAnsi="宋体" w:eastAsia="宋体" w:cs="宋体"/>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65F16"/>
    <w:rsid w:val="472326D3"/>
    <w:rsid w:val="7D69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3691</Words>
  <Characters>3761</Characters>
  <Lines>0</Lines>
  <Paragraphs>0</Paragraphs>
  <TotalTime>3</TotalTime>
  <ScaleCrop>false</ScaleCrop>
  <LinksUpToDate>false</LinksUpToDate>
  <CharactersWithSpaces>3857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2021-12-09T01:31:00Z</dcterms:created>
  <dc:creator>YOUNG</dc:creator>
  <cp:lastModifiedBy>南栀</cp:lastModifiedBy>
  <dcterms:modified xsi:type="dcterms:W3CDTF">2024-10-11T07:47:45Z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D87856C815F346B5B8AC0FCD1B151D12_13</vt:lpwstr>
  </property>
</Properties>
</file>